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615" w:type="dxa"/>
        <w:tblLook w:val="04A0" w:firstRow="1" w:lastRow="0" w:firstColumn="1" w:lastColumn="0" w:noHBand="0" w:noVBand="1"/>
      </w:tblPr>
      <w:tblGrid>
        <w:gridCol w:w="1690"/>
        <w:gridCol w:w="1554"/>
        <w:gridCol w:w="1143"/>
        <w:gridCol w:w="1554"/>
        <w:gridCol w:w="1207"/>
        <w:gridCol w:w="1554"/>
        <w:gridCol w:w="1194"/>
        <w:gridCol w:w="1554"/>
        <w:gridCol w:w="1165"/>
      </w:tblGrid>
      <w:tr w:rsidR="00C56B0A" w14:paraId="540A91AA" w14:textId="77777777" w:rsidTr="00465388">
        <w:tc>
          <w:tcPr>
            <w:tcW w:w="12615" w:type="dxa"/>
            <w:gridSpan w:val="9"/>
            <w:vAlign w:val="center"/>
          </w:tcPr>
          <w:p w14:paraId="27086866" w14:textId="053A294A" w:rsidR="00C56B0A" w:rsidRPr="007817E4" w:rsidRDefault="00C56B0A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ΤΙ ΠΟΣΑ ΕΠΙΔΟΤΗΣΗΣ ΘΑ ΛΑΒΟΥΝ ΤΟΝ ΙΟΥΛΙΟ 3</w:t>
            </w:r>
            <w:r w:rsidR="007817E4">
              <w:rPr>
                <w:b/>
                <w:bCs/>
                <w:sz w:val="24"/>
                <w:szCs w:val="24"/>
              </w:rPr>
              <w:t>.100.000</w:t>
            </w:r>
            <w:r w:rsidRPr="007817E4">
              <w:rPr>
                <w:b/>
                <w:bCs/>
                <w:sz w:val="24"/>
                <w:szCs w:val="24"/>
              </w:rPr>
              <w:t xml:space="preserve"> ΝΟΙΚΟΚΥΡΙΑ ΓΙΑ ΤΑ ΚΑΥΣΙΜΑ ΠΟΥ ΘΑ ΚΑΤΑΝΑΛΩΣΟΥΝ ΣΤΟ ΤΡΙΜΗΝΟ ΙΟΥΛΙΟΥ-ΣΕΠΤΕΜΒΡΙΟΥ 2022 ΚΑΙ ΠΟΣΟ Π</w:t>
            </w:r>
            <w:r w:rsidR="007817E4" w:rsidRPr="007817E4">
              <w:rPr>
                <w:b/>
                <w:bCs/>
                <w:sz w:val="24"/>
                <w:szCs w:val="24"/>
              </w:rPr>
              <w:t>ΑΡΑΠΑΝΩ ΘΑ ΛΑΒΟΥΝ ΣΕ ΣΥΓΚΡΙΣΗ ΜΕ ΤΟ ΠΡΟΗΓΟΥΜΕΝΟ ΤΡΙΜΗΝΟ</w:t>
            </w:r>
          </w:p>
          <w:p w14:paraId="0927B9AB" w14:textId="7F716DEE" w:rsidR="007817E4" w:rsidRPr="007817E4" w:rsidRDefault="007817E4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(όλα τα ποσά είναι σε ευρώ)</w:t>
            </w:r>
          </w:p>
        </w:tc>
      </w:tr>
      <w:tr w:rsidR="000766DB" w14:paraId="149D9761" w14:textId="77777777" w:rsidTr="000766DB">
        <w:tc>
          <w:tcPr>
            <w:tcW w:w="1899" w:type="dxa"/>
            <w:vMerge w:val="restart"/>
            <w:vAlign w:val="center"/>
          </w:tcPr>
          <w:p w14:paraId="0FFC1422" w14:textId="044A3D70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ΠΕΡΙΟΧΕΣ</w:t>
            </w:r>
          </w:p>
        </w:tc>
        <w:tc>
          <w:tcPr>
            <w:tcW w:w="2614" w:type="dxa"/>
            <w:gridSpan w:val="2"/>
            <w:vAlign w:val="center"/>
          </w:tcPr>
          <w:p w14:paraId="6EE64E40" w14:textId="01E10754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ΠΟΣΟ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  <w:r w:rsidRPr="007817E4">
              <w:rPr>
                <w:b/>
                <w:bCs/>
                <w:sz w:val="24"/>
                <w:szCs w:val="24"/>
              </w:rPr>
              <w:t>ΕΠΙΔΟΤΗΣΗΣ</w:t>
            </w:r>
          </w:p>
          <w:p w14:paraId="7CE3FDF9" w14:textId="42CDDEBA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ΧΩΡΙΣ ΚΑΡΤΑ</w:t>
            </w:r>
          </w:p>
          <w:p w14:paraId="5193286D" w14:textId="4EE92573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ΓΙΑ ΤΟ ΤΡΙΜΗΝΟ</w:t>
            </w:r>
          </w:p>
          <w:p w14:paraId="581E25BE" w14:textId="3EEEA3CF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ΑΠΡΙΛΙΟΥ</w:t>
            </w:r>
            <w:r w:rsidRPr="007817E4">
              <w:rPr>
                <w:b/>
                <w:bCs/>
                <w:sz w:val="24"/>
                <w:szCs w:val="24"/>
              </w:rPr>
              <w:t>-</w:t>
            </w:r>
            <w:r w:rsidRPr="007817E4">
              <w:rPr>
                <w:b/>
                <w:bCs/>
                <w:sz w:val="24"/>
                <w:szCs w:val="24"/>
              </w:rPr>
              <w:t>ΙΟΥΝ</w:t>
            </w:r>
            <w:r w:rsidRPr="007817E4">
              <w:rPr>
                <w:b/>
                <w:bCs/>
                <w:sz w:val="24"/>
                <w:szCs w:val="24"/>
              </w:rPr>
              <w:t>ΙΟΥ 2022</w:t>
            </w:r>
          </w:p>
        </w:tc>
        <w:tc>
          <w:tcPr>
            <w:tcW w:w="2735" w:type="dxa"/>
            <w:gridSpan w:val="2"/>
            <w:vAlign w:val="center"/>
          </w:tcPr>
          <w:p w14:paraId="4AF667B7" w14:textId="78E3DBD6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ΠΟΣΟ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  <w:r w:rsidRPr="007817E4">
              <w:rPr>
                <w:b/>
                <w:bCs/>
                <w:sz w:val="24"/>
                <w:szCs w:val="24"/>
              </w:rPr>
              <w:t>ΕΠΙΔΟΤΗΣΗΣ</w:t>
            </w:r>
          </w:p>
          <w:p w14:paraId="766C4A95" w14:textId="30E2D4C5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ΧΩΡΙΣ ΚΑΡΤΑ</w:t>
            </w:r>
          </w:p>
          <w:p w14:paraId="59EC54F0" w14:textId="5FE1D9C5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ΓΙΑ ΤΟ ΤΡΙΜΗΝΟ</w:t>
            </w:r>
          </w:p>
          <w:p w14:paraId="63969287" w14:textId="1052F77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ΙΟΥΛΙΟΥ-ΣΕΠΤΕΜΒΡΙΟΥ 2022</w:t>
            </w:r>
          </w:p>
        </w:tc>
        <w:tc>
          <w:tcPr>
            <w:tcW w:w="2711" w:type="dxa"/>
            <w:gridSpan w:val="2"/>
            <w:vAlign w:val="center"/>
          </w:tcPr>
          <w:p w14:paraId="743DC1FE" w14:textId="0909465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ΠΟΣΟ ΕΠΙΔΟΤΗΣΗΣ</w:t>
            </w:r>
          </w:p>
          <w:p w14:paraId="00481700" w14:textId="418EB73E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 xml:space="preserve">ΜΕ </w:t>
            </w:r>
            <w:r w:rsidRPr="007817E4">
              <w:rPr>
                <w:b/>
                <w:bCs/>
                <w:sz w:val="24"/>
                <w:szCs w:val="24"/>
              </w:rPr>
              <w:t>ΚΑΡΤΑ</w:t>
            </w:r>
          </w:p>
          <w:p w14:paraId="68A719DD" w14:textId="7777777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ΓΙΑ ΤΟ ΤΡΙΜΗΝΟ</w:t>
            </w:r>
          </w:p>
          <w:p w14:paraId="5114F712" w14:textId="6D981C55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ΑΠΡΙΛΙΟΥ-ΙΟΥΝΙΟΥ 2022</w:t>
            </w:r>
          </w:p>
        </w:tc>
        <w:tc>
          <w:tcPr>
            <w:tcW w:w="2656" w:type="dxa"/>
            <w:gridSpan w:val="2"/>
            <w:vAlign w:val="center"/>
          </w:tcPr>
          <w:p w14:paraId="7F83EA6D" w14:textId="7777777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ΠΟΣΟ ΕΠΙΔΟΤΗΣΗΣ</w:t>
            </w:r>
          </w:p>
          <w:p w14:paraId="02C55A0D" w14:textId="43DC27A2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ΜΕ ΚΑΡΤΑ</w:t>
            </w:r>
          </w:p>
          <w:p w14:paraId="681C6156" w14:textId="7777777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ΓΙΑ ΤΟ ΤΡΙΜΗΝΟ</w:t>
            </w:r>
          </w:p>
          <w:p w14:paraId="2A07C80D" w14:textId="23CF1E6D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ΙΟΥΛΙΟΥ-ΣΕΠΤΕΜΒΡΙΟΥ 2022</w:t>
            </w:r>
          </w:p>
        </w:tc>
      </w:tr>
      <w:tr w:rsidR="000766DB" w14:paraId="1BBA657D" w14:textId="77777777" w:rsidTr="000766DB">
        <w:tc>
          <w:tcPr>
            <w:tcW w:w="1899" w:type="dxa"/>
            <w:vMerge/>
            <w:vAlign w:val="center"/>
          </w:tcPr>
          <w:p w14:paraId="294F7FDC" w14:textId="48E9F9FD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7CC5324F" w14:textId="079726E4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172" w:type="dxa"/>
            <w:vAlign w:val="center"/>
          </w:tcPr>
          <w:p w14:paraId="34280B3E" w14:textId="3D13B92B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  <w:tc>
          <w:tcPr>
            <w:tcW w:w="1442" w:type="dxa"/>
            <w:vAlign w:val="center"/>
          </w:tcPr>
          <w:p w14:paraId="71E07E4C" w14:textId="2B1CEE95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293" w:type="dxa"/>
            <w:vAlign w:val="center"/>
          </w:tcPr>
          <w:p w14:paraId="2B2193C3" w14:textId="0FF999B5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  <w:tc>
          <w:tcPr>
            <w:tcW w:w="1442" w:type="dxa"/>
            <w:vAlign w:val="center"/>
          </w:tcPr>
          <w:p w14:paraId="32238EAB" w14:textId="27B9136B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269" w:type="dxa"/>
            <w:vAlign w:val="center"/>
          </w:tcPr>
          <w:p w14:paraId="2CAD56A7" w14:textId="022AB64F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  <w:tc>
          <w:tcPr>
            <w:tcW w:w="1442" w:type="dxa"/>
            <w:vAlign w:val="center"/>
          </w:tcPr>
          <w:p w14:paraId="7F441DD0" w14:textId="2C575039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214" w:type="dxa"/>
            <w:vAlign w:val="center"/>
          </w:tcPr>
          <w:p w14:paraId="7338C206" w14:textId="2D913759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</w:tr>
      <w:tr w:rsidR="000766DB" w14:paraId="24AD7610" w14:textId="77777777" w:rsidTr="000766DB">
        <w:tc>
          <w:tcPr>
            <w:tcW w:w="1899" w:type="dxa"/>
            <w:vAlign w:val="center"/>
          </w:tcPr>
          <w:p w14:paraId="27FFFA27" w14:textId="53282C29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ΗΠΕΙΡΩΤΙΚΗ ΕΛΛΑΔΑ</w:t>
            </w:r>
          </w:p>
        </w:tc>
        <w:tc>
          <w:tcPr>
            <w:tcW w:w="1442" w:type="dxa"/>
            <w:vAlign w:val="center"/>
          </w:tcPr>
          <w:p w14:paraId="58D43730" w14:textId="3387C7CC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40</w:t>
            </w:r>
          </w:p>
        </w:tc>
        <w:tc>
          <w:tcPr>
            <w:tcW w:w="1172" w:type="dxa"/>
            <w:vAlign w:val="center"/>
          </w:tcPr>
          <w:p w14:paraId="605610EA" w14:textId="14E1622C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30</w:t>
            </w:r>
          </w:p>
        </w:tc>
        <w:tc>
          <w:tcPr>
            <w:tcW w:w="1442" w:type="dxa"/>
            <w:vAlign w:val="center"/>
          </w:tcPr>
          <w:p w14:paraId="59E3EFAF" w14:textId="0BA385EA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65</w:t>
            </w:r>
          </w:p>
        </w:tc>
        <w:tc>
          <w:tcPr>
            <w:tcW w:w="1293" w:type="dxa"/>
            <w:vAlign w:val="center"/>
          </w:tcPr>
          <w:p w14:paraId="0A7ACB58" w14:textId="2CC6C074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45</w:t>
            </w:r>
          </w:p>
        </w:tc>
        <w:tc>
          <w:tcPr>
            <w:tcW w:w="1442" w:type="dxa"/>
            <w:vAlign w:val="center"/>
          </w:tcPr>
          <w:p w14:paraId="09567F6C" w14:textId="5CF348FB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45</w:t>
            </w:r>
          </w:p>
        </w:tc>
        <w:tc>
          <w:tcPr>
            <w:tcW w:w="1269" w:type="dxa"/>
            <w:vAlign w:val="center"/>
          </w:tcPr>
          <w:p w14:paraId="49C5606C" w14:textId="4DC1C69A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35</w:t>
            </w:r>
          </w:p>
        </w:tc>
        <w:tc>
          <w:tcPr>
            <w:tcW w:w="1442" w:type="dxa"/>
            <w:vAlign w:val="center"/>
          </w:tcPr>
          <w:p w14:paraId="60D3D119" w14:textId="76EFDCE1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80</w:t>
            </w:r>
          </w:p>
        </w:tc>
        <w:tc>
          <w:tcPr>
            <w:tcW w:w="1214" w:type="dxa"/>
            <w:vAlign w:val="center"/>
          </w:tcPr>
          <w:p w14:paraId="3909A218" w14:textId="0015CBA4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60</w:t>
            </w:r>
          </w:p>
        </w:tc>
      </w:tr>
      <w:tr w:rsidR="000766DB" w14:paraId="418781B3" w14:textId="77777777" w:rsidTr="000766DB">
        <w:tc>
          <w:tcPr>
            <w:tcW w:w="1899" w:type="dxa"/>
            <w:vAlign w:val="center"/>
          </w:tcPr>
          <w:p w14:paraId="1ED72929" w14:textId="4DDF9403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ΝΗΣΙΩΤΙΚΗ ΕΛΛΑΔΑ</w:t>
            </w:r>
          </w:p>
        </w:tc>
        <w:tc>
          <w:tcPr>
            <w:tcW w:w="1442" w:type="dxa"/>
            <w:vAlign w:val="center"/>
          </w:tcPr>
          <w:p w14:paraId="2D970573" w14:textId="38DD1728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50</w:t>
            </w:r>
          </w:p>
        </w:tc>
        <w:tc>
          <w:tcPr>
            <w:tcW w:w="1172" w:type="dxa"/>
            <w:vAlign w:val="center"/>
          </w:tcPr>
          <w:p w14:paraId="15B8EB1D" w14:textId="0C97DE48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35</w:t>
            </w:r>
          </w:p>
        </w:tc>
        <w:tc>
          <w:tcPr>
            <w:tcW w:w="1442" w:type="dxa"/>
            <w:vAlign w:val="center"/>
          </w:tcPr>
          <w:p w14:paraId="0070A929" w14:textId="3011EF0F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85</w:t>
            </w:r>
          </w:p>
        </w:tc>
        <w:tc>
          <w:tcPr>
            <w:tcW w:w="1293" w:type="dxa"/>
            <w:vAlign w:val="center"/>
          </w:tcPr>
          <w:p w14:paraId="255140A1" w14:textId="7598D52E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55</w:t>
            </w:r>
          </w:p>
        </w:tc>
        <w:tc>
          <w:tcPr>
            <w:tcW w:w="1442" w:type="dxa"/>
            <w:vAlign w:val="center"/>
          </w:tcPr>
          <w:p w14:paraId="55F60D95" w14:textId="26225861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55</w:t>
            </w:r>
          </w:p>
        </w:tc>
        <w:tc>
          <w:tcPr>
            <w:tcW w:w="1269" w:type="dxa"/>
            <w:vAlign w:val="center"/>
          </w:tcPr>
          <w:p w14:paraId="06A51CC5" w14:textId="1597F5EB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40</w:t>
            </w:r>
          </w:p>
        </w:tc>
        <w:tc>
          <w:tcPr>
            <w:tcW w:w="1442" w:type="dxa"/>
            <w:vAlign w:val="center"/>
          </w:tcPr>
          <w:p w14:paraId="7220854F" w14:textId="6ACBA9D7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vAlign w:val="center"/>
          </w:tcPr>
          <w:p w14:paraId="64A7165E" w14:textId="1AE032A0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sz w:val="24"/>
                <w:szCs w:val="24"/>
              </w:rPr>
              <w:t>70</w:t>
            </w:r>
          </w:p>
        </w:tc>
      </w:tr>
      <w:tr w:rsidR="000766DB" w14:paraId="7D70066E" w14:textId="77777777" w:rsidTr="000766DB">
        <w:tc>
          <w:tcPr>
            <w:tcW w:w="1899" w:type="dxa"/>
            <w:vMerge w:val="restart"/>
            <w:vAlign w:val="center"/>
          </w:tcPr>
          <w:p w14:paraId="5A105410" w14:textId="7EB478BD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ΠΕΡΙΟΧΕΣ</w:t>
            </w:r>
          </w:p>
        </w:tc>
        <w:tc>
          <w:tcPr>
            <w:tcW w:w="5349" w:type="dxa"/>
            <w:gridSpan w:val="4"/>
            <w:vAlign w:val="center"/>
          </w:tcPr>
          <w:p w14:paraId="43F0E455" w14:textId="32046CE0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 xml:space="preserve">ΑΥΞΗΣΗ </w:t>
            </w:r>
            <w:r w:rsidRPr="007817E4">
              <w:rPr>
                <w:b/>
                <w:bCs/>
                <w:sz w:val="24"/>
                <w:szCs w:val="24"/>
              </w:rPr>
              <w:t>ΕΠΙΔΟΤΗΣΗΣ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  <w:r w:rsidRPr="007817E4">
              <w:rPr>
                <w:b/>
                <w:bCs/>
                <w:sz w:val="24"/>
                <w:szCs w:val="24"/>
              </w:rPr>
              <w:t>ΧΩΡΙΣ ΚΑΡΤΑ</w:t>
            </w:r>
          </w:p>
          <w:p w14:paraId="26E1C517" w14:textId="7D226DFA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ΓΙΑ ΤΟ ΤΡΙΜΗΝΟ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  <w:r w:rsidRPr="007817E4">
              <w:rPr>
                <w:b/>
                <w:bCs/>
                <w:sz w:val="24"/>
                <w:szCs w:val="24"/>
              </w:rPr>
              <w:t>ΙΟΥΛΙΟΥ-ΣΕΠΤΕΜΒΡΙΟΥ 2022</w:t>
            </w:r>
          </w:p>
        </w:tc>
        <w:tc>
          <w:tcPr>
            <w:tcW w:w="5367" w:type="dxa"/>
            <w:gridSpan w:val="4"/>
            <w:vAlign w:val="center"/>
          </w:tcPr>
          <w:p w14:paraId="65D56B63" w14:textId="77777777" w:rsidR="000766DB" w:rsidRPr="007817E4" w:rsidRDefault="000766DB" w:rsidP="000766DB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 xml:space="preserve">ΑΥΞΗΣΗ </w:t>
            </w:r>
            <w:r w:rsidRPr="007817E4">
              <w:rPr>
                <w:b/>
                <w:bCs/>
                <w:sz w:val="24"/>
                <w:szCs w:val="24"/>
              </w:rPr>
              <w:t>ΕΠΙΔΟΤΗΣΗΣ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  <w:r w:rsidRPr="007817E4">
              <w:rPr>
                <w:b/>
                <w:bCs/>
                <w:sz w:val="24"/>
                <w:szCs w:val="24"/>
              </w:rPr>
              <w:t>ΜΕ ΚΑΡΤΑ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FE7C944" w14:textId="6E507221" w:rsidR="000766DB" w:rsidRPr="007817E4" w:rsidRDefault="000766DB" w:rsidP="000766DB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ΓΙΑ ΤΟ ΤΡΙΜΗΝΟ</w:t>
            </w:r>
            <w:r w:rsidRPr="007817E4">
              <w:rPr>
                <w:b/>
                <w:bCs/>
                <w:sz w:val="24"/>
                <w:szCs w:val="24"/>
              </w:rPr>
              <w:t xml:space="preserve"> </w:t>
            </w:r>
            <w:r w:rsidRPr="007817E4">
              <w:rPr>
                <w:b/>
                <w:bCs/>
                <w:sz w:val="24"/>
                <w:szCs w:val="24"/>
              </w:rPr>
              <w:t>ΙΟΥΛΙΟΥ-ΣΕΠΤΕΜΒΡΙΟΥ 2022</w:t>
            </w:r>
          </w:p>
        </w:tc>
      </w:tr>
      <w:tr w:rsidR="000766DB" w14:paraId="6B896939" w14:textId="77777777" w:rsidTr="000766DB">
        <w:tc>
          <w:tcPr>
            <w:tcW w:w="1899" w:type="dxa"/>
            <w:vMerge/>
            <w:vAlign w:val="center"/>
          </w:tcPr>
          <w:p w14:paraId="2E831442" w14:textId="7777777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08A7468D" w14:textId="79C4DAA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ΣΕ ΠΟΣΟ</w:t>
            </w:r>
          </w:p>
        </w:tc>
        <w:tc>
          <w:tcPr>
            <w:tcW w:w="2735" w:type="dxa"/>
            <w:gridSpan w:val="2"/>
            <w:vAlign w:val="center"/>
          </w:tcPr>
          <w:p w14:paraId="7F86235A" w14:textId="2D5E1980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ΣΕ ΠΟΣΟΣΤΟ</w:t>
            </w:r>
          </w:p>
        </w:tc>
        <w:tc>
          <w:tcPr>
            <w:tcW w:w="2711" w:type="dxa"/>
            <w:gridSpan w:val="2"/>
            <w:vAlign w:val="center"/>
          </w:tcPr>
          <w:p w14:paraId="268A19E0" w14:textId="1369DF39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ΣΕ ΠΟΣΟ</w:t>
            </w:r>
          </w:p>
        </w:tc>
        <w:tc>
          <w:tcPr>
            <w:tcW w:w="2656" w:type="dxa"/>
            <w:gridSpan w:val="2"/>
            <w:vAlign w:val="center"/>
          </w:tcPr>
          <w:p w14:paraId="37A629FB" w14:textId="067DA29F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ΣΕ ΠΟΣΟΣΤΟ</w:t>
            </w:r>
          </w:p>
        </w:tc>
      </w:tr>
      <w:tr w:rsidR="000766DB" w14:paraId="6F0DB0B1" w14:textId="77777777" w:rsidTr="000766DB">
        <w:tc>
          <w:tcPr>
            <w:tcW w:w="1899" w:type="dxa"/>
            <w:vMerge/>
            <w:vAlign w:val="center"/>
          </w:tcPr>
          <w:p w14:paraId="1DF51597" w14:textId="77777777" w:rsidR="000766DB" w:rsidRPr="007817E4" w:rsidRDefault="000766DB" w:rsidP="00BC56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5E4A1686" w14:textId="7CFDBEEE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172" w:type="dxa"/>
            <w:vAlign w:val="center"/>
          </w:tcPr>
          <w:p w14:paraId="5B4EF642" w14:textId="2D929923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  <w:tc>
          <w:tcPr>
            <w:tcW w:w="1442" w:type="dxa"/>
            <w:vAlign w:val="center"/>
          </w:tcPr>
          <w:p w14:paraId="7F4A2B2C" w14:textId="6C09A41C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293" w:type="dxa"/>
            <w:vAlign w:val="center"/>
          </w:tcPr>
          <w:p w14:paraId="5B673816" w14:textId="48E9C28D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  <w:tc>
          <w:tcPr>
            <w:tcW w:w="1442" w:type="dxa"/>
            <w:vAlign w:val="center"/>
          </w:tcPr>
          <w:p w14:paraId="21DF7CA2" w14:textId="4AD98924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269" w:type="dxa"/>
            <w:vAlign w:val="center"/>
          </w:tcPr>
          <w:p w14:paraId="15BD281F" w14:textId="166F15D4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  <w:tc>
          <w:tcPr>
            <w:tcW w:w="1442" w:type="dxa"/>
            <w:vAlign w:val="center"/>
          </w:tcPr>
          <w:p w14:paraId="14B8FBDD" w14:textId="3EA52122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Ι.Χ. ΑΥΤΟΚΙΝΗΤΟ</w:t>
            </w:r>
          </w:p>
        </w:tc>
        <w:tc>
          <w:tcPr>
            <w:tcW w:w="1214" w:type="dxa"/>
            <w:vAlign w:val="center"/>
          </w:tcPr>
          <w:p w14:paraId="17A31585" w14:textId="5FF4FB41" w:rsidR="000766DB" w:rsidRPr="007817E4" w:rsidRDefault="000766DB" w:rsidP="00BC5652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ΔΙΚΥΚΛΟ</w:t>
            </w:r>
          </w:p>
        </w:tc>
      </w:tr>
      <w:tr w:rsidR="00C56B0A" w14:paraId="234A64EF" w14:textId="77777777" w:rsidTr="000766DB">
        <w:tc>
          <w:tcPr>
            <w:tcW w:w="1899" w:type="dxa"/>
            <w:vAlign w:val="center"/>
          </w:tcPr>
          <w:p w14:paraId="695C3BF3" w14:textId="2291E28F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ΗΠΕΙΡΩΤΙΚΗ ΕΛΛΑΔΑ</w:t>
            </w:r>
          </w:p>
        </w:tc>
        <w:tc>
          <w:tcPr>
            <w:tcW w:w="1442" w:type="dxa"/>
            <w:vAlign w:val="center"/>
          </w:tcPr>
          <w:p w14:paraId="0687958F" w14:textId="02C58EF8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172" w:type="dxa"/>
            <w:vAlign w:val="center"/>
          </w:tcPr>
          <w:p w14:paraId="1A814726" w14:textId="5D7BE8A4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42" w:type="dxa"/>
            <w:vAlign w:val="center"/>
          </w:tcPr>
          <w:p w14:paraId="30007168" w14:textId="0937D40D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62,50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  <w:tc>
          <w:tcPr>
            <w:tcW w:w="1293" w:type="dxa"/>
            <w:vAlign w:val="center"/>
          </w:tcPr>
          <w:p w14:paraId="78151AB8" w14:textId="3A4AB062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50,00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  <w:tc>
          <w:tcPr>
            <w:tcW w:w="1442" w:type="dxa"/>
            <w:vAlign w:val="center"/>
          </w:tcPr>
          <w:p w14:paraId="6A7A7229" w14:textId="47A1BA58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269" w:type="dxa"/>
            <w:vAlign w:val="center"/>
          </w:tcPr>
          <w:p w14:paraId="3ED9AC4A" w14:textId="262AEC6D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42" w:type="dxa"/>
            <w:vAlign w:val="center"/>
          </w:tcPr>
          <w:p w14:paraId="6C93391F" w14:textId="60BA958D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77,78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214" w:type="dxa"/>
            <w:vAlign w:val="center"/>
          </w:tcPr>
          <w:p w14:paraId="67033C91" w14:textId="5F65D7C5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71,43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</w:tr>
      <w:tr w:rsidR="00C56B0A" w14:paraId="5384E84E" w14:textId="77777777" w:rsidTr="000766DB">
        <w:tc>
          <w:tcPr>
            <w:tcW w:w="1899" w:type="dxa"/>
            <w:vAlign w:val="center"/>
          </w:tcPr>
          <w:p w14:paraId="2691A353" w14:textId="51AD56A0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7817E4">
              <w:rPr>
                <w:b/>
                <w:bCs/>
                <w:sz w:val="24"/>
                <w:szCs w:val="24"/>
              </w:rPr>
              <w:t>ΝΗΣΙΩΤΙΚΗ ΕΛΛΑΔΑ</w:t>
            </w:r>
          </w:p>
        </w:tc>
        <w:tc>
          <w:tcPr>
            <w:tcW w:w="1442" w:type="dxa"/>
            <w:vAlign w:val="center"/>
          </w:tcPr>
          <w:p w14:paraId="780EF705" w14:textId="23F5C79C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172" w:type="dxa"/>
            <w:vAlign w:val="center"/>
          </w:tcPr>
          <w:p w14:paraId="7127759F" w14:textId="7F28F703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42" w:type="dxa"/>
            <w:vAlign w:val="center"/>
          </w:tcPr>
          <w:p w14:paraId="6066686D" w14:textId="3DCE9C30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70,00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  <w:tc>
          <w:tcPr>
            <w:tcW w:w="1293" w:type="dxa"/>
            <w:vAlign w:val="center"/>
          </w:tcPr>
          <w:p w14:paraId="3F08AA36" w14:textId="5E5D7C5C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57,14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  <w:tc>
          <w:tcPr>
            <w:tcW w:w="1442" w:type="dxa"/>
            <w:vAlign w:val="center"/>
          </w:tcPr>
          <w:p w14:paraId="08063F77" w14:textId="2DF4DF65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1269" w:type="dxa"/>
            <w:vAlign w:val="center"/>
          </w:tcPr>
          <w:p w14:paraId="61590723" w14:textId="27137C2D" w:rsidR="00C56B0A" w:rsidRPr="007817E4" w:rsidRDefault="00C56B0A" w:rsidP="00C56B0A">
            <w:pPr>
              <w:jc w:val="center"/>
              <w:rPr>
                <w:sz w:val="24"/>
                <w:szCs w:val="24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42" w:type="dxa"/>
            <w:vAlign w:val="center"/>
          </w:tcPr>
          <w:p w14:paraId="11D849E1" w14:textId="71081DA3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81,82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  <w:tc>
          <w:tcPr>
            <w:tcW w:w="1214" w:type="dxa"/>
            <w:vAlign w:val="center"/>
          </w:tcPr>
          <w:p w14:paraId="3196EC9E" w14:textId="61138D96" w:rsidR="00C56B0A" w:rsidRPr="007817E4" w:rsidRDefault="00C56B0A" w:rsidP="00C56B0A">
            <w:pPr>
              <w:jc w:val="center"/>
              <w:rPr>
                <w:sz w:val="24"/>
                <w:szCs w:val="24"/>
                <w:lang w:val="en-US"/>
              </w:rPr>
            </w:pPr>
            <w:r w:rsidRPr="00C56B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75,00</w:t>
            </w:r>
            <w:r w:rsidRPr="007817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</w:tr>
    </w:tbl>
    <w:p w14:paraId="353E3C1E" w14:textId="1AACE2E3" w:rsidR="000B3B1C" w:rsidRDefault="000B3B1C"/>
    <w:p w14:paraId="7588F022" w14:textId="2171481B" w:rsidR="000D2FA9" w:rsidRDefault="000D2FA9"/>
    <w:p w14:paraId="609675D4" w14:textId="77777777" w:rsidR="000D2FA9" w:rsidRDefault="000D2FA9" w:rsidP="000D2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CA5BEE5" w14:textId="44328148" w:rsidR="000D2FA9" w:rsidRPr="005F76C1" w:rsidRDefault="000D2FA9" w:rsidP="000D2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76C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Παραδείγματα υπολογισμού της επιδότησης καυσίμων</w:t>
      </w:r>
    </w:p>
    <w:p w14:paraId="4D991F0C" w14:textId="77777777" w:rsidR="000D2FA9" w:rsidRDefault="000D2FA9" w:rsidP="000D2F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37C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υπολογισμένα </w:t>
      </w:r>
      <w:r w:rsidRPr="008B37C0">
        <w:rPr>
          <w:rFonts w:ascii="Times New Roman" w:hAnsi="Times New Roman" w:cs="Times New Roman"/>
          <w:sz w:val="32"/>
          <w:szCs w:val="32"/>
        </w:rPr>
        <w:t xml:space="preserve">με τιμές </w:t>
      </w:r>
      <w:r>
        <w:rPr>
          <w:rFonts w:ascii="Times New Roman" w:hAnsi="Times New Roman" w:cs="Times New Roman"/>
          <w:sz w:val="32"/>
          <w:szCs w:val="32"/>
        </w:rPr>
        <w:t xml:space="preserve">λιανικής πώλησης καυσίμων όπως είχαν διαμορφωθεί στις </w:t>
      </w:r>
      <w:r w:rsidRPr="008B37C0">
        <w:rPr>
          <w:rFonts w:ascii="Times New Roman" w:hAnsi="Times New Roman" w:cs="Times New Roman"/>
          <w:sz w:val="32"/>
          <w:szCs w:val="32"/>
        </w:rPr>
        <w:t>1</w:t>
      </w:r>
      <w:r w:rsidRPr="005F76C1">
        <w:rPr>
          <w:rFonts w:ascii="Times New Roman" w:hAnsi="Times New Roman" w:cs="Times New Roman"/>
          <w:sz w:val="32"/>
          <w:szCs w:val="32"/>
        </w:rPr>
        <w:t>6</w:t>
      </w:r>
      <w:r w:rsidRPr="008B37C0">
        <w:rPr>
          <w:rFonts w:ascii="Times New Roman" w:hAnsi="Times New Roman" w:cs="Times New Roman"/>
          <w:sz w:val="32"/>
          <w:szCs w:val="32"/>
        </w:rPr>
        <w:t>/6</w:t>
      </w:r>
      <w:r>
        <w:rPr>
          <w:rFonts w:ascii="Times New Roman" w:hAnsi="Times New Roman" w:cs="Times New Roman"/>
          <w:sz w:val="32"/>
          <w:szCs w:val="32"/>
        </w:rPr>
        <w:t>/2020 και λαμβανομένων υπόψη ότι η επιδότηση χορηγήθηκε μέσω ηλεκτρονικής κάρτας κι ότι στο πετρέλαιο κίνησης θα χορηγείται επιπλέον επιδότηση 0,15 ευρώ ανά λίτρο</w:t>
      </w:r>
      <w:r w:rsidRPr="008B37C0">
        <w:rPr>
          <w:rFonts w:ascii="Times New Roman" w:hAnsi="Times New Roman" w:cs="Times New Roman"/>
          <w:sz w:val="32"/>
          <w:szCs w:val="32"/>
        </w:rPr>
        <w:t>):</w:t>
      </w:r>
    </w:p>
    <w:p w14:paraId="0648F09F" w14:textId="77777777" w:rsidR="000D2FA9" w:rsidRPr="008B37C0" w:rsidRDefault="000D2FA9" w:rsidP="000D2F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43AE66" w14:textId="77777777" w:rsidR="000D2FA9" w:rsidRPr="008B37C0" w:rsidRDefault="000D2FA9" w:rsidP="000D2FA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B37C0">
        <w:rPr>
          <w:rFonts w:ascii="Times New Roman" w:hAnsi="Times New Roman" w:cs="Times New Roman"/>
          <w:sz w:val="32"/>
          <w:szCs w:val="32"/>
        </w:rPr>
        <w:t xml:space="preserve">Με </w:t>
      </w:r>
      <w:r>
        <w:rPr>
          <w:rFonts w:ascii="Times New Roman" w:hAnsi="Times New Roman" w:cs="Times New Roman"/>
          <w:sz w:val="32"/>
          <w:szCs w:val="32"/>
        </w:rPr>
        <w:t>τ</w:t>
      </w:r>
      <w:r w:rsidRPr="008B37C0">
        <w:rPr>
          <w:rFonts w:ascii="Times New Roman" w:hAnsi="Times New Roman" w:cs="Times New Roman"/>
          <w:sz w:val="32"/>
          <w:szCs w:val="32"/>
        </w:rPr>
        <w:t xml:space="preserve">η βενζίνη </w:t>
      </w:r>
      <w:r>
        <w:rPr>
          <w:rFonts w:ascii="Times New Roman" w:hAnsi="Times New Roman" w:cs="Times New Roman"/>
          <w:sz w:val="32"/>
          <w:szCs w:val="32"/>
        </w:rPr>
        <w:t xml:space="preserve">στα </w:t>
      </w:r>
      <w:r w:rsidRPr="008B37C0">
        <w:rPr>
          <w:rFonts w:ascii="Times New Roman" w:hAnsi="Times New Roman" w:cs="Times New Roman"/>
          <w:sz w:val="32"/>
          <w:szCs w:val="32"/>
        </w:rPr>
        <w:t xml:space="preserve">2,40 ευρώ </w:t>
      </w:r>
      <w:r>
        <w:rPr>
          <w:rFonts w:ascii="Times New Roman" w:hAnsi="Times New Roman" w:cs="Times New Roman"/>
          <w:sz w:val="32"/>
          <w:szCs w:val="32"/>
        </w:rPr>
        <w:t xml:space="preserve">το λίτρο </w:t>
      </w:r>
      <w:r w:rsidRPr="008B37C0">
        <w:rPr>
          <w:rFonts w:ascii="Times New Roman" w:hAnsi="Times New Roman" w:cs="Times New Roman"/>
          <w:sz w:val="32"/>
          <w:szCs w:val="32"/>
        </w:rPr>
        <w:t xml:space="preserve">σε ηπειρωτική περιοχή (π.χ. Αττική), ο καταναλωτής </w:t>
      </w:r>
      <w:r>
        <w:rPr>
          <w:rFonts w:ascii="Times New Roman" w:hAnsi="Times New Roman" w:cs="Times New Roman"/>
          <w:sz w:val="32"/>
          <w:szCs w:val="32"/>
        </w:rPr>
        <w:t xml:space="preserve">θα </w:t>
      </w:r>
      <w:r w:rsidRPr="008B37C0">
        <w:rPr>
          <w:rFonts w:ascii="Times New Roman" w:hAnsi="Times New Roman" w:cs="Times New Roman"/>
          <w:sz w:val="32"/>
          <w:szCs w:val="32"/>
        </w:rPr>
        <w:t>πληρώνει για 60 λίτρα κατανάλωση μηνιαίως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B37C0">
        <w:rPr>
          <w:rFonts w:ascii="Times New Roman" w:hAnsi="Times New Roman" w:cs="Times New Roman"/>
          <w:sz w:val="32"/>
          <w:szCs w:val="32"/>
        </w:rPr>
        <w:t>τιμή 1,96 ευρώ</w:t>
      </w:r>
      <w:r>
        <w:rPr>
          <w:rFonts w:ascii="Times New Roman" w:hAnsi="Times New Roman" w:cs="Times New Roman"/>
          <w:sz w:val="32"/>
          <w:szCs w:val="32"/>
        </w:rPr>
        <w:t xml:space="preserve"> το λίτρο</w:t>
      </w:r>
      <w:r w:rsidRPr="008B37C0">
        <w:rPr>
          <w:rFonts w:ascii="Times New Roman" w:hAnsi="Times New Roman" w:cs="Times New Roman"/>
          <w:sz w:val="32"/>
          <w:szCs w:val="32"/>
        </w:rPr>
        <w:t>.</w:t>
      </w:r>
    </w:p>
    <w:p w14:paraId="3A864018" w14:textId="77777777" w:rsidR="000D2FA9" w:rsidRPr="008B37C0" w:rsidRDefault="000D2FA9" w:rsidP="000D2FA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B37C0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8B37C0">
        <w:rPr>
          <w:rFonts w:ascii="Times New Roman" w:hAnsi="Times New Roman" w:cs="Times New Roman"/>
          <w:sz w:val="32"/>
          <w:szCs w:val="32"/>
        </w:rPr>
        <w:t xml:space="preserve">ε το πετρέλαιο κίνησης </w:t>
      </w:r>
      <w:r>
        <w:rPr>
          <w:rFonts w:ascii="Times New Roman" w:hAnsi="Times New Roman" w:cs="Times New Roman"/>
          <w:sz w:val="32"/>
          <w:szCs w:val="32"/>
        </w:rPr>
        <w:t xml:space="preserve">στα </w:t>
      </w:r>
      <w:r w:rsidRPr="008B37C0">
        <w:rPr>
          <w:rFonts w:ascii="Times New Roman" w:hAnsi="Times New Roman" w:cs="Times New Roman"/>
          <w:sz w:val="32"/>
          <w:szCs w:val="32"/>
        </w:rPr>
        <w:t>2,06 ευρώ</w:t>
      </w:r>
      <w:r>
        <w:rPr>
          <w:rFonts w:ascii="Times New Roman" w:hAnsi="Times New Roman" w:cs="Times New Roman"/>
          <w:sz w:val="32"/>
          <w:szCs w:val="32"/>
        </w:rPr>
        <w:t xml:space="preserve"> το λίτρο</w:t>
      </w:r>
      <w:r w:rsidRPr="008B37C0">
        <w:rPr>
          <w:rFonts w:ascii="Times New Roman" w:hAnsi="Times New Roman" w:cs="Times New Roman"/>
          <w:sz w:val="32"/>
          <w:szCs w:val="32"/>
        </w:rPr>
        <w:t xml:space="preserve"> σε ηπειρωτική περιοχή (π.χ. Αττική), ο καταναλωτής </w:t>
      </w:r>
      <w:r>
        <w:rPr>
          <w:rFonts w:ascii="Times New Roman" w:hAnsi="Times New Roman" w:cs="Times New Roman"/>
          <w:sz w:val="32"/>
          <w:szCs w:val="32"/>
        </w:rPr>
        <w:t xml:space="preserve">θα </w:t>
      </w:r>
      <w:r w:rsidRPr="008B37C0">
        <w:rPr>
          <w:rFonts w:ascii="Times New Roman" w:hAnsi="Times New Roman" w:cs="Times New Roman"/>
          <w:sz w:val="32"/>
          <w:szCs w:val="32"/>
        </w:rPr>
        <w:t>πληρώνει για 60 λίτρα κατανάλωση μηνιαίως, τιμή 1,62 ευρώ</w:t>
      </w:r>
      <w:r>
        <w:rPr>
          <w:rFonts w:ascii="Times New Roman" w:hAnsi="Times New Roman" w:cs="Times New Roman"/>
          <w:sz w:val="32"/>
          <w:szCs w:val="32"/>
        </w:rPr>
        <w:t xml:space="preserve"> το λίτρο</w:t>
      </w:r>
      <w:r w:rsidRPr="008B37C0">
        <w:rPr>
          <w:rFonts w:ascii="Times New Roman" w:hAnsi="Times New Roman" w:cs="Times New Roman"/>
          <w:sz w:val="32"/>
          <w:szCs w:val="32"/>
        </w:rPr>
        <w:t>.</w:t>
      </w:r>
    </w:p>
    <w:p w14:paraId="4B55A5AB" w14:textId="77777777" w:rsidR="000D2FA9" w:rsidRPr="008B37C0" w:rsidRDefault="000D2FA9" w:rsidP="000D2FA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B37C0">
        <w:rPr>
          <w:rFonts w:ascii="Times New Roman" w:hAnsi="Times New Roman" w:cs="Times New Roman"/>
          <w:sz w:val="32"/>
          <w:szCs w:val="32"/>
        </w:rPr>
        <w:t xml:space="preserve">Με </w:t>
      </w:r>
      <w:r>
        <w:rPr>
          <w:rFonts w:ascii="Times New Roman" w:hAnsi="Times New Roman" w:cs="Times New Roman"/>
          <w:sz w:val="32"/>
          <w:szCs w:val="32"/>
        </w:rPr>
        <w:t xml:space="preserve">τη βενζίνη στα </w:t>
      </w:r>
      <w:r w:rsidRPr="008B37C0">
        <w:rPr>
          <w:rFonts w:ascii="Times New Roman" w:hAnsi="Times New Roman" w:cs="Times New Roman"/>
          <w:sz w:val="32"/>
          <w:szCs w:val="32"/>
        </w:rPr>
        <w:t xml:space="preserve">2,55 ευρώ </w:t>
      </w:r>
      <w:r>
        <w:rPr>
          <w:rFonts w:ascii="Times New Roman" w:hAnsi="Times New Roman" w:cs="Times New Roman"/>
          <w:sz w:val="32"/>
          <w:szCs w:val="32"/>
        </w:rPr>
        <w:t>το λίτρο</w:t>
      </w:r>
      <w:r w:rsidRPr="008B37C0">
        <w:rPr>
          <w:rFonts w:ascii="Times New Roman" w:hAnsi="Times New Roman" w:cs="Times New Roman"/>
          <w:sz w:val="32"/>
          <w:szCs w:val="32"/>
        </w:rPr>
        <w:t xml:space="preserve"> σε νησιωτική περιοχή (π.χ. Δωδεκάνησα), ο καταναλωτής </w:t>
      </w:r>
      <w:r>
        <w:rPr>
          <w:rFonts w:ascii="Times New Roman" w:hAnsi="Times New Roman" w:cs="Times New Roman"/>
          <w:sz w:val="32"/>
          <w:szCs w:val="32"/>
        </w:rPr>
        <w:t xml:space="preserve">θα </w:t>
      </w:r>
      <w:r w:rsidRPr="008B37C0">
        <w:rPr>
          <w:rFonts w:ascii="Times New Roman" w:hAnsi="Times New Roman" w:cs="Times New Roman"/>
          <w:sz w:val="32"/>
          <w:szCs w:val="32"/>
        </w:rPr>
        <w:t>πληρώνει, για 60 λίτρα κατανάλωση μηνιαίως, τιμή 1,99 ευρώ</w:t>
      </w:r>
      <w:r>
        <w:rPr>
          <w:rFonts w:ascii="Times New Roman" w:hAnsi="Times New Roman" w:cs="Times New Roman"/>
          <w:sz w:val="32"/>
          <w:szCs w:val="32"/>
        </w:rPr>
        <w:t xml:space="preserve"> το λίτρο</w:t>
      </w:r>
      <w:r w:rsidRPr="008B37C0">
        <w:rPr>
          <w:rFonts w:ascii="Times New Roman" w:hAnsi="Times New Roman" w:cs="Times New Roman"/>
          <w:sz w:val="32"/>
          <w:szCs w:val="32"/>
        </w:rPr>
        <w:t>.</w:t>
      </w:r>
    </w:p>
    <w:p w14:paraId="2FC17FDE" w14:textId="77777777" w:rsidR="000D2FA9" w:rsidRPr="008B37C0" w:rsidRDefault="000D2FA9" w:rsidP="000D2FA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B37C0">
        <w:rPr>
          <w:rFonts w:ascii="Times New Roman" w:hAnsi="Times New Roman" w:cs="Times New Roman"/>
          <w:sz w:val="32"/>
          <w:szCs w:val="32"/>
        </w:rPr>
        <w:t xml:space="preserve">Με το πετρέλαιο κίνησης </w:t>
      </w:r>
      <w:r>
        <w:rPr>
          <w:rFonts w:ascii="Times New Roman" w:hAnsi="Times New Roman" w:cs="Times New Roman"/>
          <w:sz w:val="32"/>
          <w:szCs w:val="32"/>
        </w:rPr>
        <w:t xml:space="preserve">στα </w:t>
      </w:r>
      <w:r w:rsidRPr="008B37C0">
        <w:rPr>
          <w:rFonts w:ascii="Times New Roman" w:hAnsi="Times New Roman" w:cs="Times New Roman"/>
          <w:sz w:val="32"/>
          <w:szCs w:val="32"/>
        </w:rPr>
        <w:t xml:space="preserve">2,22 ευρώ </w:t>
      </w:r>
      <w:r>
        <w:rPr>
          <w:rFonts w:ascii="Times New Roman" w:hAnsi="Times New Roman" w:cs="Times New Roman"/>
          <w:sz w:val="32"/>
          <w:szCs w:val="32"/>
        </w:rPr>
        <w:t xml:space="preserve">το λίτρο </w:t>
      </w:r>
      <w:r w:rsidRPr="008B37C0">
        <w:rPr>
          <w:rFonts w:ascii="Times New Roman" w:hAnsi="Times New Roman" w:cs="Times New Roman"/>
          <w:sz w:val="32"/>
          <w:szCs w:val="32"/>
        </w:rPr>
        <w:t xml:space="preserve">σε νησιωτική περιοχή (π.χ. Κυκλάδες), ο καταναλωτής </w:t>
      </w:r>
      <w:r>
        <w:rPr>
          <w:rFonts w:ascii="Times New Roman" w:hAnsi="Times New Roman" w:cs="Times New Roman"/>
          <w:sz w:val="32"/>
          <w:szCs w:val="32"/>
        </w:rPr>
        <w:t xml:space="preserve">θα </w:t>
      </w:r>
      <w:r w:rsidRPr="008B37C0">
        <w:rPr>
          <w:rFonts w:ascii="Times New Roman" w:hAnsi="Times New Roman" w:cs="Times New Roman"/>
          <w:sz w:val="32"/>
          <w:szCs w:val="32"/>
        </w:rPr>
        <w:t>πληρώνει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B37C0">
        <w:rPr>
          <w:rFonts w:ascii="Times New Roman" w:hAnsi="Times New Roman" w:cs="Times New Roman"/>
          <w:sz w:val="32"/>
          <w:szCs w:val="32"/>
        </w:rPr>
        <w:t>για 60 λίτρα κατανάλωση μηνιαίως, τιμή 1,66 ευρώ</w:t>
      </w:r>
      <w:r>
        <w:rPr>
          <w:rFonts w:ascii="Times New Roman" w:hAnsi="Times New Roman" w:cs="Times New Roman"/>
          <w:sz w:val="32"/>
          <w:szCs w:val="32"/>
        </w:rPr>
        <w:t xml:space="preserve"> το λίτρο</w:t>
      </w:r>
      <w:r w:rsidRPr="008B37C0">
        <w:rPr>
          <w:rFonts w:ascii="Times New Roman" w:hAnsi="Times New Roman" w:cs="Times New Roman"/>
          <w:sz w:val="32"/>
          <w:szCs w:val="32"/>
        </w:rPr>
        <w:t>.</w:t>
      </w:r>
    </w:p>
    <w:p w14:paraId="11E8021D" w14:textId="77777777" w:rsidR="000D2FA9" w:rsidRDefault="000D2FA9"/>
    <w:sectPr w:rsidR="000D2FA9" w:rsidSect="003559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95FB6"/>
    <w:multiLevelType w:val="hybridMultilevel"/>
    <w:tmpl w:val="122C64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E7"/>
    <w:rsid w:val="000502C6"/>
    <w:rsid w:val="000766DB"/>
    <w:rsid w:val="000B3B1C"/>
    <w:rsid w:val="000D2FA9"/>
    <w:rsid w:val="003559EE"/>
    <w:rsid w:val="00355F46"/>
    <w:rsid w:val="004A0B43"/>
    <w:rsid w:val="00531178"/>
    <w:rsid w:val="007817E4"/>
    <w:rsid w:val="009461E7"/>
    <w:rsid w:val="009756C0"/>
    <w:rsid w:val="00B961CC"/>
    <w:rsid w:val="00BC5652"/>
    <w:rsid w:val="00C12EFE"/>
    <w:rsid w:val="00C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880F"/>
  <w15:chartTrackingRefBased/>
  <w15:docId w15:val="{BE7EE98F-25CC-4487-AB08-7B9FDB0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F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gpalaitsakis@outlook.com</dc:creator>
  <cp:keywords/>
  <dc:description/>
  <cp:lastModifiedBy>gpalaitsakis@outlook.com</cp:lastModifiedBy>
  <cp:revision>8</cp:revision>
  <dcterms:created xsi:type="dcterms:W3CDTF">2022-06-21T17:01:00Z</dcterms:created>
  <dcterms:modified xsi:type="dcterms:W3CDTF">2022-06-21T17:10:00Z</dcterms:modified>
</cp:coreProperties>
</file>