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27C" w14:textId="147675E2" w:rsidR="00F7156E" w:rsidRDefault="00420A82" w:rsidP="0047660B">
      <w:pPr>
        <w:tabs>
          <w:tab w:val="left" w:pos="1701"/>
        </w:tabs>
        <w:ind w:right="170"/>
      </w:pPr>
      <w:r>
        <w:rPr>
          <w:noProof/>
          <w:lang w:eastAsia="el-GR"/>
        </w:rPr>
        <w:drawing>
          <wp:anchor distT="0" distB="0" distL="114300" distR="114300" simplePos="0" relativeHeight="251648000" behindDoc="0" locked="0" layoutInCell="1" allowOverlap="1" wp14:anchorId="7FA74F2D" wp14:editId="3A7FCFB0">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F72DE65" w14:textId="0B0B1816" w:rsidR="00C43528" w:rsidRPr="00314EBE" w:rsidRDefault="00F7156E" w:rsidP="0047660B">
      <w:pPr>
        <w:pStyle w:val="a4"/>
        <w:spacing w:before="94" w:line="249" w:lineRule="auto"/>
        <w:ind w:left="1783" w:right="170"/>
        <w:rPr>
          <w:lang w:val="el-GR"/>
        </w:rPr>
      </w:pPr>
      <w:r w:rsidRPr="00314EBE">
        <w:rPr>
          <w:lang w:val="el-GR"/>
        </w:rPr>
        <w:tab/>
      </w:r>
    </w:p>
    <w:p w14:paraId="273B52B7" w14:textId="77777777" w:rsidR="00397FD0" w:rsidRPr="0000239D" w:rsidRDefault="00397FD0" w:rsidP="00397FD0">
      <w:pPr>
        <w:pStyle w:val="a4"/>
        <w:kinsoku w:val="0"/>
        <w:overflowPunct w:val="0"/>
        <w:spacing w:before="69"/>
        <w:ind w:left="1780" w:right="170"/>
        <w:rPr>
          <w:color w:val="231F20"/>
          <w:lang w:val="el-GR"/>
        </w:rPr>
      </w:pPr>
    </w:p>
    <w:p w14:paraId="29E0FBA4" w14:textId="4833F5D7" w:rsidR="00397FD0" w:rsidRPr="00D312BF" w:rsidRDefault="00BD2380" w:rsidP="00397FD0">
      <w:pPr>
        <w:pStyle w:val="1"/>
        <w:pBdr>
          <w:top w:val="single" w:sz="8" w:space="1" w:color="00B0F0"/>
          <w:bottom w:val="single" w:sz="8" w:space="1" w:color="00B0F0"/>
        </w:pBdr>
        <w:kinsoku w:val="0"/>
        <w:overflowPunct w:val="0"/>
        <w:ind w:left="1780" w:right="170"/>
        <w:rPr>
          <w:color w:val="63A1AA"/>
        </w:rPr>
      </w:pPr>
      <w:r>
        <w:rPr>
          <w:color w:val="63A1AA"/>
        </w:rPr>
        <w:t xml:space="preserve">Η </w:t>
      </w:r>
      <w:r w:rsidR="00FD3F64">
        <w:rPr>
          <w:color w:val="63A1AA"/>
        </w:rPr>
        <w:t xml:space="preserve">Δυναμική της </w:t>
      </w:r>
      <w:r w:rsidR="00737755">
        <w:rPr>
          <w:color w:val="63A1AA"/>
        </w:rPr>
        <w:t>Ο</w:t>
      </w:r>
      <w:r w:rsidR="00FD3F64">
        <w:rPr>
          <w:color w:val="63A1AA"/>
        </w:rPr>
        <w:t xml:space="preserve">ικονομικής </w:t>
      </w:r>
      <w:r w:rsidR="00737755">
        <w:rPr>
          <w:color w:val="63A1AA"/>
        </w:rPr>
        <w:t>Μ</w:t>
      </w:r>
      <w:r w:rsidR="00FD3F64">
        <w:rPr>
          <w:color w:val="63A1AA"/>
        </w:rPr>
        <w:t xml:space="preserve">εγέθυνσης </w:t>
      </w:r>
      <w:r w:rsidR="0033313A">
        <w:rPr>
          <w:color w:val="63A1AA"/>
        </w:rPr>
        <w:t>το</w:t>
      </w:r>
      <w:r w:rsidR="004244A6">
        <w:rPr>
          <w:color w:val="63A1AA"/>
        </w:rPr>
        <w:t xml:space="preserve"> </w:t>
      </w:r>
      <w:r w:rsidR="00FD3F64">
        <w:rPr>
          <w:color w:val="63A1AA"/>
        </w:rPr>
        <w:t xml:space="preserve">2023 και </w:t>
      </w:r>
      <w:r w:rsidR="0033313A">
        <w:rPr>
          <w:color w:val="63A1AA"/>
        </w:rPr>
        <w:t xml:space="preserve">το </w:t>
      </w:r>
      <w:r w:rsidR="00FD3F64">
        <w:rPr>
          <w:color w:val="63A1AA"/>
        </w:rPr>
        <w:t>2024</w:t>
      </w:r>
    </w:p>
    <w:p w14:paraId="202B730F" w14:textId="222576FC" w:rsidR="00176A1F" w:rsidRDefault="00176A1F" w:rsidP="00397FD0">
      <w:pPr>
        <w:pStyle w:val="a4"/>
        <w:spacing w:before="94" w:line="250" w:lineRule="auto"/>
        <w:ind w:left="1758" w:right="170"/>
        <w:jc w:val="both"/>
        <w:rPr>
          <w:lang w:val="el-GR"/>
        </w:rPr>
      </w:pPr>
    </w:p>
    <w:p w14:paraId="405427FE" w14:textId="22BC0C99" w:rsidR="00544969" w:rsidRDefault="00301DE7" w:rsidP="00900815">
      <w:pPr>
        <w:pStyle w:val="a4"/>
        <w:spacing w:line="250" w:lineRule="auto"/>
        <w:ind w:left="1757" w:right="230"/>
        <w:jc w:val="both"/>
        <w:rPr>
          <w:sz w:val="20"/>
          <w:szCs w:val="20"/>
          <w:lang w:val="el-GR"/>
        </w:rPr>
      </w:pPr>
      <w:r w:rsidRPr="006C0023">
        <w:rPr>
          <w:sz w:val="20"/>
          <w:szCs w:val="20"/>
          <w:lang w:val="el-GR"/>
        </w:rPr>
        <w:t>Η ανοδική πορεία της ελληνικής οικονομίας συνεχίστηκε</w:t>
      </w:r>
      <w:r w:rsidR="00737755">
        <w:rPr>
          <w:sz w:val="20"/>
          <w:szCs w:val="20"/>
          <w:lang w:val="el-GR"/>
        </w:rPr>
        <w:t>,</w:t>
      </w:r>
      <w:r w:rsidRPr="006C0023">
        <w:rPr>
          <w:sz w:val="20"/>
          <w:szCs w:val="20"/>
          <w:lang w:val="el-GR"/>
        </w:rPr>
        <w:t xml:space="preserve"> το 2023, με το Ακαθάριστο Εγχώριο Προϊόν να αυξάνεται </w:t>
      </w:r>
      <w:r w:rsidRPr="00AC75EE">
        <w:rPr>
          <w:sz w:val="20"/>
          <w:szCs w:val="20"/>
          <w:lang w:val="el-GR"/>
        </w:rPr>
        <w:t>κατά 2%,</w:t>
      </w:r>
      <w:r w:rsidRPr="006C0023">
        <w:rPr>
          <w:sz w:val="20"/>
          <w:szCs w:val="20"/>
          <w:lang w:val="el-GR"/>
        </w:rPr>
        <w:t xml:space="preserve"> επιτυγχάνοντας έναν από τους υψηλότερους ρυθμούς οικονομικής μεγέθυνσης μεταξύ των κρατών-μελών της Ευρωζώνης και σημαντικά υψηλότερ</w:t>
      </w:r>
      <w:r w:rsidR="00737755">
        <w:rPr>
          <w:sz w:val="20"/>
          <w:szCs w:val="20"/>
          <w:lang w:val="el-GR"/>
        </w:rPr>
        <w:t>ο</w:t>
      </w:r>
      <w:r w:rsidRPr="006C0023">
        <w:rPr>
          <w:sz w:val="20"/>
          <w:szCs w:val="20"/>
          <w:lang w:val="el-GR"/>
        </w:rPr>
        <w:t xml:space="preserve"> απ</w:t>
      </w:r>
      <w:r w:rsidR="00AD18EB" w:rsidRPr="006C0023">
        <w:rPr>
          <w:sz w:val="20"/>
          <w:szCs w:val="20"/>
          <w:lang w:val="el-GR"/>
        </w:rPr>
        <w:t>ό τον μέσο όρο αυτής (</w:t>
      </w:r>
      <w:r w:rsidR="00AC75EE">
        <w:rPr>
          <w:sz w:val="20"/>
          <w:szCs w:val="20"/>
          <w:lang w:val="el-GR"/>
        </w:rPr>
        <w:t>0</w:t>
      </w:r>
      <w:r w:rsidR="005519BD" w:rsidRPr="005519BD">
        <w:rPr>
          <w:sz w:val="20"/>
          <w:szCs w:val="20"/>
          <w:lang w:val="el-GR"/>
        </w:rPr>
        <w:t>,</w:t>
      </w:r>
      <w:r w:rsidR="004244A6">
        <w:rPr>
          <w:sz w:val="20"/>
          <w:szCs w:val="20"/>
          <w:lang w:val="el-GR"/>
        </w:rPr>
        <w:t>4</w:t>
      </w:r>
      <w:r w:rsidR="00AD18EB" w:rsidRPr="006C0023">
        <w:rPr>
          <w:sz w:val="20"/>
          <w:szCs w:val="20"/>
          <w:lang w:val="el-GR"/>
        </w:rPr>
        <w:t xml:space="preserve">%). </w:t>
      </w:r>
      <w:r w:rsidR="008F6531">
        <w:rPr>
          <w:sz w:val="20"/>
          <w:szCs w:val="20"/>
        </w:rPr>
        <w:t>H</w:t>
      </w:r>
      <w:r w:rsidR="00AD18EB" w:rsidRPr="006C0023">
        <w:rPr>
          <w:sz w:val="20"/>
          <w:szCs w:val="20"/>
          <w:lang w:val="el-GR"/>
        </w:rPr>
        <w:t xml:space="preserve"> επίδοση </w:t>
      </w:r>
      <w:r w:rsidR="008F6531">
        <w:rPr>
          <w:sz w:val="20"/>
          <w:szCs w:val="20"/>
          <w:lang w:val="el-GR"/>
        </w:rPr>
        <w:t xml:space="preserve">αυτή επιβεβαιώνει την ανθεκτικότητα </w:t>
      </w:r>
      <w:r w:rsidR="00AD18EB" w:rsidRPr="006C0023">
        <w:rPr>
          <w:sz w:val="20"/>
          <w:szCs w:val="20"/>
          <w:lang w:val="el-GR"/>
        </w:rPr>
        <w:t>της ελληνικής οικονομίας</w:t>
      </w:r>
      <w:r w:rsidR="0033313A">
        <w:rPr>
          <w:sz w:val="20"/>
          <w:szCs w:val="20"/>
          <w:lang w:val="el-GR"/>
        </w:rPr>
        <w:t>,</w:t>
      </w:r>
      <w:r w:rsidR="00AD18EB" w:rsidRPr="006C0023">
        <w:rPr>
          <w:sz w:val="20"/>
          <w:szCs w:val="20"/>
          <w:lang w:val="el-GR"/>
        </w:rPr>
        <w:t xml:space="preserve"> </w:t>
      </w:r>
      <w:r w:rsidR="0033313A">
        <w:rPr>
          <w:sz w:val="20"/>
          <w:szCs w:val="20"/>
          <w:lang w:val="el-GR"/>
        </w:rPr>
        <w:t xml:space="preserve">πρώτον, </w:t>
      </w:r>
      <w:r w:rsidR="008F6531">
        <w:rPr>
          <w:sz w:val="20"/>
          <w:szCs w:val="20"/>
          <w:lang w:val="el-GR"/>
        </w:rPr>
        <w:t>στ</w:t>
      </w:r>
      <w:r w:rsidR="00B15355">
        <w:rPr>
          <w:sz w:val="20"/>
          <w:szCs w:val="20"/>
          <w:lang w:val="el-GR"/>
        </w:rPr>
        <w:t>ην</w:t>
      </w:r>
      <w:r w:rsidR="008F6531" w:rsidRPr="0033313A">
        <w:rPr>
          <w:sz w:val="20"/>
          <w:szCs w:val="20"/>
          <w:lang w:val="el-GR"/>
        </w:rPr>
        <w:t xml:space="preserve"> </w:t>
      </w:r>
      <w:r w:rsidR="008F6531">
        <w:rPr>
          <w:sz w:val="20"/>
          <w:szCs w:val="20"/>
          <w:lang w:val="el-GR"/>
        </w:rPr>
        <w:t>ενεργειακ</w:t>
      </w:r>
      <w:r w:rsidR="00B15355">
        <w:rPr>
          <w:sz w:val="20"/>
          <w:szCs w:val="20"/>
          <w:lang w:val="el-GR"/>
        </w:rPr>
        <w:t>ή</w:t>
      </w:r>
      <w:r w:rsidR="008F6531">
        <w:rPr>
          <w:sz w:val="20"/>
          <w:szCs w:val="20"/>
          <w:lang w:val="el-GR"/>
        </w:rPr>
        <w:t xml:space="preserve"> </w:t>
      </w:r>
      <w:r w:rsidR="00B15355">
        <w:rPr>
          <w:sz w:val="20"/>
          <w:szCs w:val="20"/>
          <w:lang w:val="el-GR"/>
        </w:rPr>
        <w:t>κρίση</w:t>
      </w:r>
      <w:r w:rsidR="008F6531" w:rsidRPr="0033313A">
        <w:rPr>
          <w:sz w:val="20"/>
          <w:szCs w:val="20"/>
          <w:lang w:val="el-GR"/>
        </w:rPr>
        <w:t xml:space="preserve"> </w:t>
      </w:r>
      <w:r w:rsidR="008F6531">
        <w:rPr>
          <w:sz w:val="20"/>
          <w:szCs w:val="20"/>
          <w:lang w:val="el-GR"/>
        </w:rPr>
        <w:t xml:space="preserve">της διετίας 2021-2022 που οδήγησε σε </w:t>
      </w:r>
      <w:r w:rsidR="00AD18EB" w:rsidRPr="006C0023">
        <w:rPr>
          <w:sz w:val="20"/>
          <w:szCs w:val="20"/>
          <w:lang w:val="el-GR"/>
        </w:rPr>
        <w:t>επίμονες πληθωριστικές πιέσεις</w:t>
      </w:r>
      <w:r w:rsidR="0033313A">
        <w:rPr>
          <w:sz w:val="20"/>
          <w:szCs w:val="20"/>
          <w:lang w:val="el-GR"/>
        </w:rPr>
        <w:t>,</w:t>
      </w:r>
      <w:r w:rsidR="00AD18EB" w:rsidRPr="006C0023">
        <w:rPr>
          <w:sz w:val="20"/>
          <w:szCs w:val="20"/>
          <w:lang w:val="el-GR"/>
        </w:rPr>
        <w:t xml:space="preserve"> </w:t>
      </w:r>
      <w:r w:rsidR="0033313A">
        <w:rPr>
          <w:sz w:val="20"/>
          <w:szCs w:val="20"/>
          <w:lang w:val="el-GR"/>
        </w:rPr>
        <w:t xml:space="preserve">δεύτερον, </w:t>
      </w:r>
      <w:r w:rsidR="008F6531">
        <w:rPr>
          <w:sz w:val="20"/>
          <w:szCs w:val="20"/>
          <w:lang w:val="el-GR"/>
        </w:rPr>
        <w:t>στις</w:t>
      </w:r>
      <w:r w:rsidR="00AD18EB" w:rsidRPr="006C0023">
        <w:rPr>
          <w:sz w:val="20"/>
          <w:szCs w:val="20"/>
          <w:lang w:val="el-GR"/>
        </w:rPr>
        <w:t xml:space="preserve"> γεωπολιτικές εντάσεις εντός και πλησίον της ευρωπαϊκής επικράτειας,</w:t>
      </w:r>
      <w:r w:rsidR="008713A2">
        <w:rPr>
          <w:sz w:val="20"/>
          <w:szCs w:val="20"/>
          <w:lang w:val="el-GR"/>
        </w:rPr>
        <w:t xml:space="preserve"> </w:t>
      </w:r>
      <w:r w:rsidR="0033313A">
        <w:rPr>
          <w:sz w:val="20"/>
          <w:szCs w:val="20"/>
          <w:lang w:val="el-GR"/>
        </w:rPr>
        <w:t xml:space="preserve">τρίτον, </w:t>
      </w:r>
      <w:r w:rsidR="0038379A">
        <w:rPr>
          <w:sz w:val="20"/>
          <w:szCs w:val="20"/>
          <w:lang w:val="el-GR"/>
        </w:rPr>
        <w:t>σ</w:t>
      </w:r>
      <w:r w:rsidR="008713A2">
        <w:rPr>
          <w:sz w:val="20"/>
          <w:szCs w:val="20"/>
          <w:lang w:val="el-GR"/>
        </w:rPr>
        <w:t>τα αυξημένα επιτόκια της Ευρωπαϊκής Κεντρικής Τράπεζας,</w:t>
      </w:r>
      <w:r w:rsidR="0033313A">
        <w:rPr>
          <w:sz w:val="20"/>
          <w:szCs w:val="20"/>
          <w:lang w:val="el-GR"/>
        </w:rPr>
        <w:t xml:space="preserve"> τέταρτον,</w:t>
      </w:r>
      <w:r w:rsidR="008713A2">
        <w:rPr>
          <w:sz w:val="20"/>
          <w:szCs w:val="20"/>
          <w:lang w:val="el-GR"/>
        </w:rPr>
        <w:t xml:space="preserve"> </w:t>
      </w:r>
      <w:r w:rsidR="0038379A">
        <w:rPr>
          <w:sz w:val="20"/>
          <w:szCs w:val="20"/>
          <w:lang w:val="el-GR"/>
        </w:rPr>
        <w:t>στ</w:t>
      </w:r>
      <w:r w:rsidR="00AD18EB" w:rsidRPr="006C0023">
        <w:rPr>
          <w:sz w:val="20"/>
          <w:szCs w:val="20"/>
          <w:lang w:val="el-GR"/>
        </w:rPr>
        <w:t>η</w:t>
      </w:r>
      <w:r w:rsidR="0038379A">
        <w:rPr>
          <w:sz w:val="20"/>
          <w:szCs w:val="20"/>
          <w:lang w:val="el-GR"/>
        </w:rPr>
        <w:t>ν</w:t>
      </w:r>
      <w:r w:rsidR="00AD18EB" w:rsidRPr="006C0023">
        <w:rPr>
          <w:sz w:val="20"/>
          <w:szCs w:val="20"/>
          <w:lang w:val="el-GR"/>
        </w:rPr>
        <w:t xml:space="preserve"> επιβράδυνση της ευρωπαϊκής οικονομίας και</w:t>
      </w:r>
      <w:r w:rsidR="0033313A">
        <w:rPr>
          <w:sz w:val="20"/>
          <w:szCs w:val="20"/>
          <w:lang w:val="el-GR"/>
        </w:rPr>
        <w:t>, τέλος,</w:t>
      </w:r>
      <w:r w:rsidR="00AD18EB" w:rsidRPr="006C0023">
        <w:rPr>
          <w:sz w:val="20"/>
          <w:szCs w:val="20"/>
          <w:lang w:val="el-GR"/>
        </w:rPr>
        <w:t xml:space="preserve"> </w:t>
      </w:r>
      <w:r w:rsidR="0038379A">
        <w:rPr>
          <w:sz w:val="20"/>
          <w:szCs w:val="20"/>
          <w:lang w:val="el-GR"/>
        </w:rPr>
        <w:t>στις</w:t>
      </w:r>
      <w:r w:rsidR="00AD18EB" w:rsidRPr="006C0023">
        <w:rPr>
          <w:sz w:val="20"/>
          <w:szCs w:val="20"/>
          <w:lang w:val="el-GR"/>
        </w:rPr>
        <w:t xml:space="preserve"> φυσικές καταστροφές </w:t>
      </w:r>
      <w:r w:rsidR="006C0023" w:rsidRPr="006C0023">
        <w:rPr>
          <w:sz w:val="20"/>
          <w:szCs w:val="20"/>
          <w:lang w:val="el-GR"/>
        </w:rPr>
        <w:t xml:space="preserve">που </w:t>
      </w:r>
      <w:r w:rsidR="00AD18EB" w:rsidRPr="006C0023">
        <w:rPr>
          <w:sz w:val="20"/>
          <w:szCs w:val="20"/>
          <w:lang w:val="el-GR"/>
        </w:rPr>
        <w:t>έπληξαν τη χώρα</w:t>
      </w:r>
      <w:r w:rsidR="00737755">
        <w:rPr>
          <w:sz w:val="20"/>
          <w:szCs w:val="20"/>
          <w:lang w:val="el-GR"/>
        </w:rPr>
        <w:t>,</w:t>
      </w:r>
      <w:r w:rsidR="00AD18EB" w:rsidRPr="006C0023">
        <w:rPr>
          <w:sz w:val="20"/>
          <w:szCs w:val="20"/>
          <w:lang w:val="el-GR"/>
        </w:rPr>
        <w:t xml:space="preserve"> κατά τη διάρκεια του τρίτου τριμήνου.</w:t>
      </w:r>
      <w:r w:rsidR="006C0023" w:rsidRPr="006C0023">
        <w:rPr>
          <w:sz w:val="20"/>
          <w:szCs w:val="20"/>
          <w:lang w:val="el-GR"/>
        </w:rPr>
        <w:t xml:space="preserve"> </w:t>
      </w:r>
      <w:r w:rsidR="006C0023">
        <w:rPr>
          <w:sz w:val="20"/>
          <w:szCs w:val="20"/>
          <w:lang w:val="el-GR"/>
        </w:rPr>
        <w:t xml:space="preserve">Από την άλλη πλευρά, οι </w:t>
      </w:r>
      <w:r w:rsidR="00DF3941">
        <w:rPr>
          <w:sz w:val="20"/>
          <w:szCs w:val="20"/>
          <w:lang w:val="el-GR"/>
        </w:rPr>
        <w:t>ιστορικά υψηλές</w:t>
      </w:r>
      <w:r w:rsidR="006C0023">
        <w:rPr>
          <w:sz w:val="20"/>
          <w:szCs w:val="20"/>
          <w:lang w:val="el-GR"/>
        </w:rPr>
        <w:t xml:space="preserve"> επιδόσεις του τουρισμού, η αύξηση της απασχόλησης και η εφαρμογή του Εθνικού Σχεδίου Ανάκαμψης και Ανθεκτικότητας ενίσχυσαν την ιδιωτική </w:t>
      </w:r>
      <w:r w:rsidR="006C0023" w:rsidRPr="008713A2">
        <w:rPr>
          <w:sz w:val="20"/>
          <w:szCs w:val="20"/>
          <w:lang w:val="el-GR"/>
        </w:rPr>
        <w:t>κατανάλωση</w:t>
      </w:r>
      <w:r w:rsidR="008713A2" w:rsidRPr="008713A2">
        <w:rPr>
          <w:sz w:val="20"/>
          <w:szCs w:val="20"/>
          <w:lang w:val="el-GR"/>
        </w:rPr>
        <w:t xml:space="preserve">, </w:t>
      </w:r>
      <w:r w:rsidR="006C0023" w:rsidRPr="008713A2">
        <w:rPr>
          <w:sz w:val="20"/>
          <w:szCs w:val="20"/>
          <w:lang w:val="el-GR"/>
        </w:rPr>
        <w:t>τις επενδύσεις</w:t>
      </w:r>
      <w:r w:rsidR="00DF3941">
        <w:rPr>
          <w:sz w:val="20"/>
          <w:szCs w:val="20"/>
          <w:lang w:val="el-GR"/>
        </w:rPr>
        <w:t xml:space="preserve"> και τις εξαγωγές υπηρεσιών</w:t>
      </w:r>
      <w:r w:rsidR="006C0023">
        <w:rPr>
          <w:sz w:val="20"/>
          <w:szCs w:val="20"/>
          <w:lang w:val="el-GR"/>
        </w:rPr>
        <w:t>, οι οποί</w:t>
      </w:r>
      <w:r w:rsidR="00A32C37">
        <w:rPr>
          <w:sz w:val="20"/>
          <w:szCs w:val="20"/>
          <w:lang w:val="el-GR"/>
        </w:rPr>
        <w:t>ες</w:t>
      </w:r>
      <w:r w:rsidR="006C0023">
        <w:rPr>
          <w:sz w:val="20"/>
          <w:szCs w:val="20"/>
          <w:lang w:val="el-GR"/>
        </w:rPr>
        <w:t xml:space="preserve"> αποτέλεσαν του</w:t>
      </w:r>
      <w:r w:rsidR="00A32C37">
        <w:rPr>
          <w:sz w:val="20"/>
          <w:szCs w:val="20"/>
          <w:lang w:val="el-GR"/>
        </w:rPr>
        <w:t>ς</w:t>
      </w:r>
      <w:r w:rsidR="006C0023">
        <w:rPr>
          <w:sz w:val="20"/>
          <w:szCs w:val="20"/>
          <w:lang w:val="el-GR"/>
        </w:rPr>
        <w:t xml:space="preserve"> βασικούς πυλώνες της οικονομικής μεγέθυνσης</w:t>
      </w:r>
      <w:r w:rsidR="00A32C37">
        <w:rPr>
          <w:sz w:val="20"/>
          <w:szCs w:val="20"/>
          <w:lang w:val="el-GR"/>
        </w:rPr>
        <w:t>.</w:t>
      </w:r>
    </w:p>
    <w:p w14:paraId="6E302C2C" w14:textId="77777777" w:rsidR="00900815" w:rsidRDefault="00900815" w:rsidP="00900815">
      <w:pPr>
        <w:pStyle w:val="a4"/>
        <w:spacing w:line="250" w:lineRule="auto"/>
        <w:ind w:left="1757" w:right="230"/>
        <w:jc w:val="both"/>
        <w:rPr>
          <w:sz w:val="20"/>
          <w:szCs w:val="20"/>
          <w:lang w:val="el-GR"/>
        </w:rPr>
      </w:pPr>
    </w:p>
    <w:p w14:paraId="4A017ADA" w14:textId="28CFE42A" w:rsidR="00C7323F" w:rsidRPr="00900815" w:rsidRDefault="007044EC" w:rsidP="00900815">
      <w:pPr>
        <w:pStyle w:val="a4"/>
        <w:spacing w:line="250" w:lineRule="auto"/>
        <w:ind w:left="1757" w:right="230"/>
        <w:jc w:val="both"/>
        <w:rPr>
          <w:sz w:val="20"/>
          <w:szCs w:val="20"/>
          <w:lang w:val="el-GR"/>
        </w:rPr>
      </w:pPr>
      <w:r w:rsidRPr="00900815">
        <w:rPr>
          <w:sz w:val="20"/>
          <w:szCs w:val="20"/>
          <w:lang w:val="el-GR"/>
        </w:rPr>
        <w:t>Το 2024</w:t>
      </w:r>
      <w:r w:rsidR="00737755">
        <w:rPr>
          <w:sz w:val="20"/>
          <w:szCs w:val="20"/>
          <w:lang w:val="el-GR"/>
        </w:rPr>
        <w:t>,</w:t>
      </w:r>
      <w:r w:rsidRPr="00900815">
        <w:rPr>
          <w:sz w:val="20"/>
          <w:szCs w:val="20"/>
          <w:lang w:val="el-GR"/>
        </w:rPr>
        <w:t xml:space="preserve"> αναμένεται η διατήρηση αυτής της δυναμικής της οικονομικής δραστηριότητας στην Ελλάδα. Η αναμενόμενη ανθεκτικότητα της ιδιωτικής κατανάλωσης εδράζεται στην περαιτέρω ενίσχυση της απασχόλησης και την εν εξελίξει αποκατάσταση των απωλειών στην αγοραστική δύναμη που επέφερε ο υψηλός πληθωρισμός της περασμένης</w:t>
      </w:r>
      <w:r w:rsidR="002115FF" w:rsidRPr="00900815">
        <w:rPr>
          <w:sz w:val="20"/>
          <w:szCs w:val="20"/>
          <w:lang w:val="el-GR"/>
        </w:rPr>
        <w:t xml:space="preserve"> διετίας</w:t>
      </w:r>
      <w:r w:rsidRPr="00900815">
        <w:rPr>
          <w:sz w:val="20"/>
          <w:szCs w:val="20"/>
          <w:lang w:val="el-GR"/>
        </w:rPr>
        <w:t>. Η επενδυτική δαπάνη</w:t>
      </w:r>
      <w:r w:rsidR="00895AA0" w:rsidRPr="00900815">
        <w:rPr>
          <w:sz w:val="20"/>
          <w:szCs w:val="20"/>
          <w:lang w:val="el-GR"/>
        </w:rPr>
        <w:t>,</w:t>
      </w:r>
      <w:r w:rsidRPr="00900815">
        <w:rPr>
          <w:sz w:val="20"/>
          <w:szCs w:val="20"/>
          <w:lang w:val="el-GR"/>
        </w:rPr>
        <w:t xml:space="preserve"> με </w:t>
      </w:r>
      <w:r w:rsidR="00895AA0" w:rsidRPr="00900815">
        <w:rPr>
          <w:sz w:val="20"/>
          <w:szCs w:val="20"/>
          <w:lang w:val="el-GR"/>
        </w:rPr>
        <w:t xml:space="preserve">αρωγούς </w:t>
      </w:r>
      <w:r w:rsidRPr="00900815">
        <w:rPr>
          <w:sz w:val="20"/>
          <w:szCs w:val="20"/>
          <w:lang w:val="el-GR"/>
        </w:rPr>
        <w:t>τους πόρους του Ταμείου Ανάκαμψης αλλά και την ανάκτηση της επενδυτικής βαθμίδας</w:t>
      </w:r>
      <w:r w:rsidR="00895AA0" w:rsidRPr="00900815">
        <w:rPr>
          <w:sz w:val="20"/>
          <w:szCs w:val="20"/>
          <w:lang w:val="el-GR"/>
        </w:rPr>
        <w:t>,</w:t>
      </w:r>
      <w:r w:rsidRPr="00900815">
        <w:rPr>
          <w:sz w:val="20"/>
          <w:szCs w:val="20"/>
          <w:lang w:val="el-GR"/>
        </w:rPr>
        <w:t xml:space="preserve"> αναμένεται να αυξήσει τη συμβολή της στο </w:t>
      </w:r>
      <w:r w:rsidR="000C318F">
        <w:rPr>
          <w:sz w:val="20"/>
          <w:szCs w:val="20"/>
          <w:lang w:val="el-GR"/>
        </w:rPr>
        <w:t>Α</w:t>
      </w:r>
      <w:r w:rsidRPr="00900815">
        <w:rPr>
          <w:sz w:val="20"/>
          <w:szCs w:val="20"/>
          <w:lang w:val="el-GR"/>
        </w:rPr>
        <w:t xml:space="preserve">καθάριστο </w:t>
      </w:r>
      <w:r w:rsidR="000C318F">
        <w:rPr>
          <w:sz w:val="20"/>
          <w:szCs w:val="20"/>
          <w:lang w:val="el-GR"/>
        </w:rPr>
        <w:t>Ε</w:t>
      </w:r>
      <w:r w:rsidRPr="00900815">
        <w:rPr>
          <w:sz w:val="20"/>
          <w:szCs w:val="20"/>
          <w:lang w:val="el-GR"/>
        </w:rPr>
        <w:t xml:space="preserve">γχώριο </w:t>
      </w:r>
      <w:r w:rsidR="000C318F">
        <w:rPr>
          <w:sz w:val="20"/>
          <w:szCs w:val="20"/>
          <w:lang w:val="el-GR"/>
        </w:rPr>
        <w:t>Π</w:t>
      </w:r>
      <w:r w:rsidRPr="00900815">
        <w:rPr>
          <w:sz w:val="20"/>
          <w:szCs w:val="20"/>
          <w:lang w:val="el-GR"/>
        </w:rPr>
        <w:t xml:space="preserve">ροϊόν. Παράλληλα, η δυναμική του ελληνικού τουρισμού για το 2024 παρουσιάζεται ισχυρή (βλ. </w:t>
      </w:r>
      <w:hyperlink r:id="rId13" w:history="1">
        <w:r w:rsidRPr="008302C2">
          <w:rPr>
            <w:rStyle w:val="-"/>
            <w:sz w:val="20"/>
            <w:szCs w:val="20"/>
            <w:lang w:val="el-GR"/>
          </w:rPr>
          <w:t>Δελτίο Οικονομικών Εξελίξεων της 05.03.2024</w:t>
        </w:r>
      </w:hyperlink>
      <w:r w:rsidRPr="00900815">
        <w:rPr>
          <w:sz w:val="20"/>
          <w:szCs w:val="20"/>
          <w:lang w:val="el-GR"/>
        </w:rPr>
        <w:t>)</w:t>
      </w:r>
      <w:r w:rsidR="00895AA0" w:rsidRPr="00900815">
        <w:rPr>
          <w:sz w:val="20"/>
          <w:szCs w:val="20"/>
          <w:lang w:val="el-GR"/>
        </w:rPr>
        <w:t xml:space="preserve">, </w:t>
      </w:r>
      <w:r w:rsidRPr="00900815">
        <w:rPr>
          <w:sz w:val="20"/>
          <w:szCs w:val="20"/>
          <w:lang w:val="el-GR"/>
        </w:rPr>
        <w:t>στηρίζοντας τη συμβολή των εξαγωγών υπηρεσιών στην οικονομική δραστηριότητα και</w:t>
      </w:r>
      <w:r w:rsidR="00737755">
        <w:rPr>
          <w:sz w:val="20"/>
          <w:szCs w:val="20"/>
          <w:lang w:val="el-GR"/>
        </w:rPr>
        <w:t>,</w:t>
      </w:r>
      <w:r w:rsidRPr="00900815">
        <w:rPr>
          <w:sz w:val="20"/>
          <w:szCs w:val="20"/>
          <w:lang w:val="el-GR"/>
        </w:rPr>
        <w:t xml:space="preserve"> συνεπώς</w:t>
      </w:r>
      <w:r w:rsidR="00737755">
        <w:rPr>
          <w:sz w:val="20"/>
          <w:szCs w:val="20"/>
          <w:lang w:val="el-GR"/>
        </w:rPr>
        <w:t>,</w:t>
      </w:r>
      <w:r w:rsidRPr="00900815">
        <w:rPr>
          <w:sz w:val="20"/>
          <w:szCs w:val="20"/>
          <w:lang w:val="el-GR"/>
        </w:rPr>
        <w:t xml:space="preserve"> το ισοζύγιο τρεχουσών συναλλαγών.</w:t>
      </w:r>
    </w:p>
    <w:p w14:paraId="601AA742" w14:textId="707241C4" w:rsidR="008430CF" w:rsidRPr="00004E45" w:rsidRDefault="008430CF" w:rsidP="007044EC">
      <w:pPr>
        <w:pStyle w:val="a4"/>
        <w:spacing w:before="94" w:line="250" w:lineRule="auto"/>
        <w:ind w:left="1758" w:right="170"/>
        <w:jc w:val="both"/>
        <w:rPr>
          <w:sz w:val="20"/>
          <w:szCs w:val="20"/>
          <w:lang w:val="el-GR"/>
        </w:rPr>
      </w:pPr>
    </w:p>
    <w:p w14:paraId="37C4DCC7" w14:textId="68BBBC90" w:rsidR="00397FD0" w:rsidRDefault="00900815" w:rsidP="00397FD0">
      <w:pPr>
        <w:pStyle w:val="a4"/>
        <w:kinsoku w:val="0"/>
        <w:overflowPunct w:val="0"/>
        <w:ind w:left="101" w:right="170"/>
        <w:rPr>
          <w:lang w:val="el-GR"/>
        </w:rPr>
      </w:pPr>
      <w:r>
        <w:rPr>
          <w:noProof/>
        </w:rPr>
        <mc:AlternateContent>
          <mc:Choice Requires="wpg">
            <w:drawing>
              <wp:anchor distT="0" distB="0" distL="114300" distR="114300" simplePos="0" relativeHeight="251673600" behindDoc="0" locked="0" layoutInCell="1" allowOverlap="1" wp14:anchorId="43C8C07E" wp14:editId="741C6A9C">
                <wp:simplePos x="0" y="0"/>
                <wp:positionH relativeFrom="column">
                  <wp:posOffset>6824</wp:posOffset>
                </wp:positionH>
                <wp:positionV relativeFrom="paragraph">
                  <wp:posOffset>49947</wp:posOffset>
                </wp:positionV>
                <wp:extent cx="7216133" cy="3248660"/>
                <wp:effectExtent l="0" t="0" r="4445" b="8890"/>
                <wp:wrapNone/>
                <wp:docPr id="42" name="Group 42"/>
                <wp:cNvGraphicFramePr/>
                <a:graphic xmlns:a="http://schemas.openxmlformats.org/drawingml/2006/main">
                  <a:graphicData uri="http://schemas.microsoft.com/office/word/2010/wordprocessingGroup">
                    <wpg:wgp>
                      <wpg:cNvGrpSpPr/>
                      <wpg:grpSpPr>
                        <a:xfrm>
                          <a:off x="0" y="0"/>
                          <a:ext cx="7216133" cy="3248660"/>
                          <a:chOff x="0" y="0"/>
                          <a:chExt cx="7216188" cy="3248670"/>
                        </a:xfrm>
                      </wpg:grpSpPr>
                      <wps:wsp>
                        <wps:cNvPr id="204" name="Rectangle 24"/>
                        <wps:cNvSpPr>
                          <a:spLocks noChangeArrowheads="1"/>
                        </wps:cNvSpPr>
                        <wps:spPr bwMode="auto">
                          <a:xfrm>
                            <a:off x="0" y="0"/>
                            <a:ext cx="995258" cy="323977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A13A" w14:textId="77777777" w:rsidR="00397FD0" w:rsidRPr="00E13B17" w:rsidRDefault="00397FD0" w:rsidP="00397FD0">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206E10FA" w14:textId="77777777" w:rsidR="00397FD0" w:rsidRPr="00E13B17" w:rsidRDefault="00397FD0" w:rsidP="00397FD0">
                              <w:pPr>
                                <w:jc w:val="center"/>
                                <w:rPr>
                                  <w:rFonts w:ascii="Arial" w:hAnsi="Arial" w:cs="Arial"/>
                                  <w:color w:val="E24C37"/>
                                  <w:spacing w:val="-4"/>
                                  <w:sz w:val="18"/>
                                  <w:lang w:val="en-US"/>
                                </w:rPr>
                              </w:pPr>
                            </w:p>
                            <w:p w14:paraId="398E17AB" w14:textId="77777777" w:rsidR="00397FD0" w:rsidRPr="00E13B17" w:rsidRDefault="00397FD0" w:rsidP="00397FD0">
                              <w:pPr>
                                <w:jc w:val="center"/>
                                <w:rPr>
                                  <w:rFonts w:ascii="Arial" w:hAnsi="Arial" w:cs="Arial"/>
                                  <w:color w:val="E24C37"/>
                                  <w:spacing w:val="-4"/>
                                  <w:sz w:val="18"/>
                                  <w:lang w:val="en-US"/>
                                </w:rPr>
                              </w:pPr>
                            </w:p>
                            <w:p w14:paraId="1B2ED497" w14:textId="77777777" w:rsidR="00397FD0" w:rsidRPr="00E13B17" w:rsidRDefault="00397FD0" w:rsidP="00397FD0">
                              <w:pPr>
                                <w:jc w:val="center"/>
                                <w:rPr>
                                  <w:rFonts w:ascii="Arial" w:hAnsi="Arial" w:cs="Arial"/>
                                  <w:color w:val="E24C37"/>
                                  <w:spacing w:val="-4"/>
                                  <w:sz w:val="18"/>
                                  <w:lang w:val="en-US"/>
                                </w:rPr>
                              </w:pPr>
                            </w:p>
                            <w:p w14:paraId="6E9E53AF" w14:textId="77777777" w:rsidR="00397FD0" w:rsidRPr="00E13B17" w:rsidRDefault="00397FD0" w:rsidP="00397FD0">
                              <w:pPr>
                                <w:jc w:val="center"/>
                                <w:rPr>
                                  <w:rFonts w:ascii="Arial" w:hAnsi="Arial" w:cs="Arial"/>
                                  <w:color w:val="E24C37"/>
                                  <w:spacing w:val="-4"/>
                                  <w:sz w:val="18"/>
                                  <w:lang w:val="en-US"/>
                                </w:rPr>
                              </w:pPr>
                            </w:p>
                            <w:p w14:paraId="4AFD4E92" w14:textId="77777777" w:rsidR="00397FD0" w:rsidRPr="00E13B17" w:rsidRDefault="00397FD0" w:rsidP="00397FD0">
                              <w:pPr>
                                <w:jc w:val="center"/>
                                <w:rPr>
                                  <w:rFonts w:ascii="Arial" w:hAnsi="Arial" w:cs="Arial"/>
                                  <w:color w:val="E24C37"/>
                                  <w:spacing w:val="-4"/>
                                  <w:sz w:val="18"/>
                                  <w:lang w:val="en-US"/>
                                </w:rPr>
                              </w:pPr>
                            </w:p>
                            <w:p w14:paraId="72BC0363" w14:textId="77777777" w:rsidR="00397FD0" w:rsidRPr="00E13B17" w:rsidRDefault="00397FD0" w:rsidP="00397FD0">
                              <w:pPr>
                                <w:jc w:val="center"/>
                                <w:rPr>
                                  <w:rFonts w:ascii="Arial" w:hAnsi="Arial" w:cs="Arial"/>
                                  <w:color w:val="E24C37"/>
                                  <w:spacing w:val="-4"/>
                                  <w:sz w:val="18"/>
                                  <w:lang w:val="en-US"/>
                                </w:rPr>
                              </w:pPr>
                            </w:p>
                            <w:p w14:paraId="31DAF0B1" w14:textId="77777777" w:rsidR="00397FD0" w:rsidRPr="00E13B17" w:rsidRDefault="00397FD0" w:rsidP="00397FD0">
                              <w:pPr>
                                <w:jc w:val="center"/>
                                <w:rPr>
                                  <w:rFonts w:ascii="Arial" w:hAnsi="Arial" w:cs="Arial"/>
                                  <w:color w:val="E24C37"/>
                                  <w:spacing w:val="-4"/>
                                  <w:sz w:val="18"/>
                                  <w:lang w:val="en-US"/>
                                </w:rPr>
                              </w:pPr>
                            </w:p>
                            <w:p w14:paraId="3750765E" w14:textId="77777777" w:rsidR="00397FD0" w:rsidRDefault="00397FD0" w:rsidP="00397FD0">
                              <w:pPr>
                                <w:jc w:val="center"/>
                                <w:rPr>
                                  <w:rFonts w:ascii="Arial" w:hAnsi="Arial" w:cs="Arial"/>
                                  <w:color w:val="E24C37"/>
                                  <w:spacing w:val="-4"/>
                                  <w:sz w:val="18"/>
                                  <w:lang w:val="en-US"/>
                                </w:rPr>
                              </w:pPr>
                            </w:p>
                            <w:p w14:paraId="24D9B33D" w14:textId="77777777" w:rsidR="00397FD0" w:rsidRPr="00E13B17" w:rsidRDefault="00397FD0" w:rsidP="00397FD0">
                              <w:pPr>
                                <w:jc w:val="center"/>
                                <w:rPr>
                                  <w:rFonts w:ascii="Arial" w:hAnsi="Arial" w:cs="Arial"/>
                                  <w:color w:val="E24C37"/>
                                  <w:spacing w:val="-4"/>
                                  <w:sz w:val="18"/>
                                  <w:lang w:val="en-US"/>
                                </w:rPr>
                              </w:pPr>
                            </w:p>
                            <w:p w14:paraId="4EBE02C0" w14:textId="1EFB44B8" w:rsidR="00397FD0" w:rsidRPr="00937810" w:rsidRDefault="00397FD0" w:rsidP="00397FD0">
                              <w:pPr>
                                <w:jc w:val="center"/>
                                <w:rPr>
                                  <w:rFonts w:ascii="Arial" w:hAnsi="Arial" w:cs="Arial"/>
                                  <w:color w:val="C00000"/>
                                  <w:sz w:val="18"/>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937810">
                                <w:rPr>
                                  <w:rFonts w:ascii="Arial" w:hAnsi="Arial" w:cs="Arial"/>
                                  <w:color w:val="000000"/>
                                  <w:spacing w:val="-4"/>
                                  <w:sz w:val="18"/>
                                </w:rPr>
                                <w:t>ΕΛΣΤΑΤ</w:t>
                              </w:r>
                            </w:p>
                          </w:txbxContent>
                        </wps:txbx>
                        <wps:bodyPr rot="0" vert="horz" wrap="square" lIns="91440" tIns="45720" rIns="91440" bIns="45720" anchor="t" anchorCtr="0" upright="1">
                          <a:noAutofit/>
                        </wps:bodyPr>
                      </wps:wsp>
                      <wps:wsp>
                        <wps:cNvPr id="383241641" name="Freeform 364"/>
                        <wps:cNvSpPr>
                          <a:spLocks/>
                        </wps:cNvSpPr>
                        <wps:spPr bwMode="auto">
                          <a:xfrm>
                            <a:off x="1126237" y="0"/>
                            <a:ext cx="6089951" cy="324867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0CC97B6" w14:textId="7F23017A" w:rsidR="00176A1F" w:rsidRDefault="00937810" w:rsidP="00176A1F">
                              <w:pPr>
                                <w:tabs>
                                  <w:tab w:val="left" w:pos="2410"/>
                                </w:tabs>
                                <w:spacing w:after="0"/>
                                <w:rPr>
                                  <w:rFonts w:ascii="Arial" w:hAnsi="Arial" w:cs="Arial"/>
                                  <w:sz w:val="20"/>
                                </w:rPr>
                              </w:pPr>
                              <w:r>
                                <w:rPr>
                                  <w:rFonts w:ascii="Arial" w:eastAsia="Arial" w:hAnsi="Arial" w:cs="Arial"/>
                                  <w:noProof/>
                                  <w:color w:val="0E3B70"/>
                                  <w:sz w:val="20"/>
                                  <w:szCs w:val="20"/>
                                  <w:lang w:eastAsia="el-GR"/>
                                </w:rPr>
                                <w:t>Η εξέλιξη του πραγματικού ΑΕΠ και οι συνιστώσες της ενεργού ζήτησης</w:t>
                              </w:r>
                              <w:r w:rsidR="00176A1F" w:rsidRPr="009906A8">
                                <w:rPr>
                                  <w:rFonts w:ascii="Arial" w:hAnsi="Arial" w:cs="Arial"/>
                                  <w:noProof/>
                                  <w:sz w:val="20"/>
                                  <w:lang w:eastAsia="el-GR"/>
                                </w:rPr>
                                <w:drawing>
                                  <wp:inline distT="0" distB="0" distL="0" distR="0" wp14:anchorId="5ED344D6" wp14:editId="6A049FE1">
                                    <wp:extent cx="5947410" cy="4727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3E4E287" w14:textId="408AFF01" w:rsidR="00176A1F" w:rsidRPr="005F4DC6" w:rsidRDefault="00937810" w:rsidP="00961133">
                              <w:pPr>
                                <w:tabs>
                                  <w:tab w:val="left" w:pos="2410"/>
                                </w:tabs>
                                <w:spacing w:after="0"/>
                                <w:rPr>
                                  <w:rFonts w:ascii="Arial" w:hAnsi="Arial" w:cs="Arial"/>
                                  <w:sz w:val="20"/>
                                </w:rPr>
                              </w:pPr>
                              <w:r w:rsidRPr="00937810">
                                <w:rPr>
                                  <w:noProof/>
                                </w:rPr>
                                <w:drawing>
                                  <wp:inline distT="0" distB="0" distL="0" distR="0" wp14:anchorId="3FF4184F" wp14:editId="50720086">
                                    <wp:extent cx="5800725" cy="2809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2809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C8C07E" id="Group 42" o:spid="_x0000_s1026" style="position:absolute;left:0;text-align:left;margin-left:.55pt;margin-top:3.95pt;width:568.2pt;height:255.8pt;z-index:251673600;mso-width-relative:margin" coordsize="72161,3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">
                <v:rect id="Rectangle 24" o:spid="_x0000_s1027" style="position:absolute;width:9952;height:3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5E98A13A" w14:textId="77777777" w:rsidR="00397FD0" w:rsidRPr="00E13B17" w:rsidRDefault="00397FD0" w:rsidP="00397FD0">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206E10FA" w14:textId="77777777" w:rsidR="00397FD0" w:rsidRPr="00E13B17" w:rsidRDefault="00397FD0" w:rsidP="00397FD0">
                        <w:pPr>
                          <w:jc w:val="center"/>
                          <w:rPr>
                            <w:rFonts w:ascii="Arial" w:hAnsi="Arial" w:cs="Arial"/>
                            <w:color w:val="E24C37"/>
                            <w:spacing w:val="-4"/>
                            <w:sz w:val="18"/>
                            <w:lang w:val="en-US"/>
                          </w:rPr>
                        </w:pPr>
                      </w:p>
                      <w:p w14:paraId="398E17AB" w14:textId="77777777" w:rsidR="00397FD0" w:rsidRPr="00E13B17" w:rsidRDefault="00397FD0" w:rsidP="00397FD0">
                        <w:pPr>
                          <w:jc w:val="center"/>
                          <w:rPr>
                            <w:rFonts w:ascii="Arial" w:hAnsi="Arial" w:cs="Arial"/>
                            <w:color w:val="E24C37"/>
                            <w:spacing w:val="-4"/>
                            <w:sz w:val="18"/>
                            <w:lang w:val="en-US"/>
                          </w:rPr>
                        </w:pPr>
                      </w:p>
                      <w:p w14:paraId="1B2ED497" w14:textId="77777777" w:rsidR="00397FD0" w:rsidRPr="00E13B17" w:rsidRDefault="00397FD0" w:rsidP="00397FD0">
                        <w:pPr>
                          <w:jc w:val="center"/>
                          <w:rPr>
                            <w:rFonts w:ascii="Arial" w:hAnsi="Arial" w:cs="Arial"/>
                            <w:color w:val="E24C37"/>
                            <w:spacing w:val="-4"/>
                            <w:sz w:val="18"/>
                            <w:lang w:val="en-US"/>
                          </w:rPr>
                        </w:pPr>
                      </w:p>
                      <w:p w14:paraId="6E9E53AF" w14:textId="77777777" w:rsidR="00397FD0" w:rsidRPr="00E13B17" w:rsidRDefault="00397FD0" w:rsidP="00397FD0">
                        <w:pPr>
                          <w:jc w:val="center"/>
                          <w:rPr>
                            <w:rFonts w:ascii="Arial" w:hAnsi="Arial" w:cs="Arial"/>
                            <w:color w:val="E24C37"/>
                            <w:spacing w:val="-4"/>
                            <w:sz w:val="18"/>
                            <w:lang w:val="en-US"/>
                          </w:rPr>
                        </w:pPr>
                      </w:p>
                      <w:p w14:paraId="4AFD4E92" w14:textId="77777777" w:rsidR="00397FD0" w:rsidRPr="00E13B17" w:rsidRDefault="00397FD0" w:rsidP="00397FD0">
                        <w:pPr>
                          <w:jc w:val="center"/>
                          <w:rPr>
                            <w:rFonts w:ascii="Arial" w:hAnsi="Arial" w:cs="Arial"/>
                            <w:color w:val="E24C37"/>
                            <w:spacing w:val="-4"/>
                            <w:sz w:val="18"/>
                            <w:lang w:val="en-US"/>
                          </w:rPr>
                        </w:pPr>
                      </w:p>
                      <w:p w14:paraId="72BC0363" w14:textId="77777777" w:rsidR="00397FD0" w:rsidRPr="00E13B17" w:rsidRDefault="00397FD0" w:rsidP="00397FD0">
                        <w:pPr>
                          <w:jc w:val="center"/>
                          <w:rPr>
                            <w:rFonts w:ascii="Arial" w:hAnsi="Arial" w:cs="Arial"/>
                            <w:color w:val="E24C37"/>
                            <w:spacing w:val="-4"/>
                            <w:sz w:val="18"/>
                            <w:lang w:val="en-US"/>
                          </w:rPr>
                        </w:pPr>
                      </w:p>
                      <w:p w14:paraId="31DAF0B1" w14:textId="77777777" w:rsidR="00397FD0" w:rsidRPr="00E13B17" w:rsidRDefault="00397FD0" w:rsidP="00397FD0">
                        <w:pPr>
                          <w:jc w:val="center"/>
                          <w:rPr>
                            <w:rFonts w:ascii="Arial" w:hAnsi="Arial" w:cs="Arial"/>
                            <w:color w:val="E24C37"/>
                            <w:spacing w:val="-4"/>
                            <w:sz w:val="18"/>
                            <w:lang w:val="en-US"/>
                          </w:rPr>
                        </w:pPr>
                      </w:p>
                      <w:p w14:paraId="3750765E" w14:textId="77777777" w:rsidR="00397FD0" w:rsidRDefault="00397FD0" w:rsidP="00397FD0">
                        <w:pPr>
                          <w:jc w:val="center"/>
                          <w:rPr>
                            <w:rFonts w:ascii="Arial" w:hAnsi="Arial" w:cs="Arial"/>
                            <w:color w:val="E24C37"/>
                            <w:spacing w:val="-4"/>
                            <w:sz w:val="18"/>
                            <w:lang w:val="en-US"/>
                          </w:rPr>
                        </w:pPr>
                      </w:p>
                      <w:p w14:paraId="24D9B33D" w14:textId="77777777" w:rsidR="00397FD0" w:rsidRPr="00E13B17" w:rsidRDefault="00397FD0" w:rsidP="00397FD0">
                        <w:pPr>
                          <w:jc w:val="center"/>
                          <w:rPr>
                            <w:rFonts w:ascii="Arial" w:hAnsi="Arial" w:cs="Arial"/>
                            <w:color w:val="E24C37"/>
                            <w:spacing w:val="-4"/>
                            <w:sz w:val="18"/>
                            <w:lang w:val="en-US"/>
                          </w:rPr>
                        </w:pPr>
                      </w:p>
                      <w:p w14:paraId="4EBE02C0" w14:textId="1EFB44B8" w:rsidR="00397FD0" w:rsidRPr="00937810" w:rsidRDefault="00397FD0" w:rsidP="00397FD0">
                        <w:pPr>
                          <w:jc w:val="center"/>
                          <w:rPr>
                            <w:rFonts w:ascii="Arial" w:hAnsi="Arial" w:cs="Arial"/>
                            <w:color w:val="C00000"/>
                            <w:sz w:val="18"/>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937810">
                          <w:rPr>
                            <w:rFonts w:ascii="Arial" w:hAnsi="Arial" w:cs="Arial"/>
                            <w:color w:val="000000"/>
                            <w:spacing w:val="-4"/>
                            <w:sz w:val="18"/>
                          </w:rPr>
                          <w:t>ΕΛΣΤΑΤ</w:t>
                        </w:r>
                      </w:p>
                    </w:txbxContent>
                  </v:textbox>
                </v:rect>
                <v:shape id="Freeform 364" o:spid="_x0000_s1028" style="position:absolute;left:11262;width:60899;height:32486;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" adj="-11796480,,5400" path="m9585,l,,,4123r9585,l9585,xe" fillcolor="#e5e4de" stroked="f">
                  <v:stroke joinstyle="miter"/>
                  <v:formulas/>
                  <v:path arrowok="t" o:connecttype="custom" o:connectlocs="2147483646,0;0,0;0,2070407168;2147483646,2070407168;2147483646,0" o:connectangles="0,0,0,0,0" textboxrect="0,0,9586,4124"/>
                  <v:textbox>
                    <w:txbxContent>
                      <w:p w14:paraId="20CC97B6" w14:textId="7F23017A" w:rsidR="00176A1F" w:rsidRDefault="00937810" w:rsidP="00176A1F">
                        <w:pPr>
                          <w:tabs>
                            <w:tab w:val="left" w:pos="2410"/>
                          </w:tabs>
                          <w:spacing w:after="0"/>
                          <w:rPr>
                            <w:rFonts w:ascii="Arial" w:hAnsi="Arial" w:cs="Arial"/>
                            <w:sz w:val="20"/>
                          </w:rPr>
                        </w:pPr>
                        <w:r>
                          <w:rPr>
                            <w:rFonts w:ascii="Arial" w:eastAsia="Arial" w:hAnsi="Arial" w:cs="Arial"/>
                            <w:noProof/>
                            <w:color w:val="0E3B70"/>
                            <w:sz w:val="20"/>
                            <w:szCs w:val="20"/>
                            <w:lang w:eastAsia="el-GR"/>
                          </w:rPr>
                          <w:t>Η εξέλιξη του πραγματικού ΑΕΠ και οι συνιστώσες της ενεργού ζήτησης</w:t>
                        </w:r>
                        <w:r w:rsidR="00176A1F" w:rsidRPr="009906A8">
                          <w:rPr>
                            <w:rFonts w:ascii="Arial" w:hAnsi="Arial" w:cs="Arial"/>
                            <w:noProof/>
                            <w:sz w:val="20"/>
                            <w:lang w:eastAsia="el-GR"/>
                          </w:rPr>
                          <w:drawing>
                            <wp:inline distT="0" distB="0" distL="0" distR="0" wp14:anchorId="5ED344D6" wp14:editId="6A049FE1">
                              <wp:extent cx="5947410" cy="4727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3E4E287" w14:textId="408AFF01" w:rsidR="00176A1F" w:rsidRPr="005F4DC6" w:rsidRDefault="00937810" w:rsidP="00961133">
                        <w:pPr>
                          <w:tabs>
                            <w:tab w:val="left" w:pos="2410"/>
                          </w:tabs>
                          <w:spacing w:after="0"/>
                          <w:rPr>
                            <w:rFonts w:ascii="Arial" w:hAnsi="Arial" w:cs="Arial"/>
                            <w:sz w:val="20"/>
                          </w:rPr>
                        </w:pPr>
                        <w:r w:rsidRPr="00937810">
                          <w:rPr>
                            <w:noProof/>
                          </w:rPr>
                          <w:drawing>
                            <wp:inline distT="0" distB="0" distL="0" distR="0" wp14:anchorId="3FF4184F" wp14:editId="50720086">
                              <wp:extent cx="5800725" cy="2809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2809875"/>
                                      </a:xfrm>
                                      <a:prstGeom prst="rect">
                                        <a:avLst/>
                                      </a:prstGeom>
                                      <a:noFill/>
                                      <a:ln>
                                        <a:noFill/>
                                      </a:ln>
                                    </pic:spPr>
                                  </pic:pic>
                                </a:graphicData>
                              </a:graphic>
                            </wp:inline>
                          </w:drawing>
                        </w:r>
                      </w:p>
                    </w:txbxContent>
                  </v:textbox>
                </v:shape>
              </v:group>
            </w:pict>
          </mc:Fallback>
        </mc:AlternateContent>
      </w:r>
      <w:r w:rsidR="00397FD0">
        <w:rPr>
          <w:lang w:val="el-GR"/>
        </w:rPr>
        <w:t xml:space="preserve">  </w:t>
      </w:r>
    </w:p>
    <w:p w14:paraId="1656851A" w14:textId="0A75EAC2" w:rsidR="00397FD0" w:rsidRPr="00C6016D" w:rsidRDefault="00397FD0" w:rsidP="00397FD0">
      <w:pPr>
        <w:tabs>
          <w:tab w:val="left" w:pos="2167"/>
          <w:tab w:val="left" w:pos="6405"/>
        </w:tabs>
        <w:ind w:right="170"/>
      </w:pPr>
      <w:r>
        <w:tab/>
      </w:r>
      <w:r>
        <w:tab/>
      </w:r>
    </w:p>
    <w:p w14:paraId="103D02E0" w14:textId="75B9972F" w:rsidR="00397FD0" w:rsidRPr="00C6016D" w:rsidRDefault="00900815" w:rsidP="00900815">
      <w:pPr>
        <w:tabs>
          <w:tab w:val="left" w:pos="918"/>
        </w:tabs>
        <w:ind w:right="170"/>
      </w:pPr>
      <w:r>
        <w:tab/>
      </w:r>
    </w:p>
    <w:p w14:paraId="0FA40958" w14:textId="77777777" w:rsidR="00397FD0" w:rsidRDefault="00397FD0" w:rsidP="00397FD0">
      <w:pPr>
        <w:ind w:right="170"/>
      </w:pPr>
    </w:p>
    <w:p w14:paraId="230730C3" w14:textId="77777777" w:rsidR="00397FD0" w:rsidRDefault="00397FD0" w:rsidP="00397FD0">
      <w:pPr>
        <w:ind w:right="170"/>
      </w:pPr>
    </w:p>
    <w:p w14:paraId="428912C3" w14:textId="77777777" w:rsidR="00FD3F64" w:rsidRDefault="00FD3F64" w:rsidP="00397FD0">
      <w:pPr>
        <w:ind w:right="170"/>
      </w:pPr>
    </w:p>
    <w:p w14:paraId="5A07D6D4" w14:textId="77777777" w:rsidR="00FD3F64" w:rsidRDefault="00FD3F64" w:rsidP="00397FD0">
      <w:pPr>
        <w:ind w:right="170"/>
      </w:pPr>
    </w:p>
    <w:p w14:paraId="1D80ED0A" w14:textId="77777777" w:rsidR="00FD3F64" w:rsidRDefault="00FD3F64" w:rsidP="00397FD0">
      <w:pPr>
        <w:ind w:right="170"/>
      </w:pPr>
    </w:p>
    <w:p w14:paraId="3E2C74A7" w14:textId="77777777" w:rsidR="00FD3F64" w:rsidRPr="00314EBE" w:rsidRDefault="00FD3F64" w:rsidP="00397FD0">
      <w:pPr>
        <w:ind w:right="170"/>
      </w:pPr>
    </w:p>
    <w:p w14:paraId="65E680BB" w14:textId="77777777" w:rsidR="00397FD0" w:rsidRPr="00314EBE" w:rsidRDefault="00397FD0" w:rsidP="00CE343B">
      <w:pPr>
        <w:ind w:right="170" w:firstLine="720"/>
      </w:pPr>
    </w:p>
    <w:p w14:paraId="3974E2B3" w14:textId="77777777" w:rsidR="00900815" w:rsidRDefault="00900815" w:rsidP="00FD3F64">
      <w:pPr>
        <w:pStyle w:val="a4"/>
        <w:ind w:left="1758" w:right="227"/>
        <w:jc w:val="both"/>
        <w:rPr>
          <w:sz w:val="20"/>
          <w:szCs w:val="20"/>
          <w:lang w:val="el-GR"/>
        </w:rPr>
      </w:pPr>
    </w:p>
    <w:p w14:paraId="576EFEA9" w14:textId="77777777" w:rsidR="00900815" w:rsidRDefault="00900815" w:rsidP="00FD3F64">
      <w:pPr>
        <w:pStyle w:val="a4"/>
        <w:ind w:left="1758" w:right="227"/>
        <w:jc w:val="both"/>
        <w:rPr>
          <w:sz w:val="20"/>
          <w:szCs w:val="20"/>
          <w:lang w:val="el-GR"/>
        </w:rPr>
      </w:pPr>
    </w:p>
    <w:p w14:paraId="5AE6BCC0" w14:textId="227C81E6" w:rsidR="00FD3F64" w:rsidRDefault="001C22C9" w:rsidP="00FD3F64">
      <w:pPr>
        <w:pStyle w:val="a4"/>
        <w:ind w:left="1758" w:right="227"/>
        <w:jc w:val="both"/>
        <w:rPr>
          <w:sz w:val="20"/>
          <w:szCs w:val="20"/>
          <w:lang w:val="el-GR"/>
        </w:rPr>
      </w:pPr>
      <w:r>
        <w:rPr>
          <w:sz w:val="20"/>
          <w:szCs w:val="20"/>
          <w:lang w:val="el-GR"/>
        </w:rPr>
        <w:lastRenderedPageBreak/>
        <w:t xml:space="preserve">Οι εκτιμήσεις αυτές υποστηρίζονται από την πορεία των πρόδρομων δεικτών οικονομικής δραστηριότητας (Δείκτης Οικονομικού Κλίματος και </w:t>
      </w:r>
      <w:r>
        <w:rPr>
          <w:sz w:val="20"/>
          <w:szCs w:val="20"/>
        </w:rPr>
        <w:t>PMI</w:t>
      </w:r>
      <w:r w:rsidRPr="004517BE">
        <w:rPr>
          <w:sz w:val="20"/>
          <w:szCs w:val="20"/>
          <w:lang w:val="el-GR"/>
        </w:rPr>
        <w:t xml:space="preserve"> </w:t>
      </w:r>
      <w:r>
        <w:rPr>
          <w:sz w:val="20"/>
          <w:szCs w:val="20"/>
          <w:lang w:val="el-GR"/>
        </w:rPr>
        <w:t>στη μεταποίηση), τους τελευταίους μήνες του 2023 και το δίμηνο Ιανουαρίου-Φεβρουαρίου του 2024.</w:t>
      </w:r>
      <w:r w:rsidR="00900815">
        <w:rPr>
          <w:sz w:val="20"/>
          <w:szCs w:val="20"/>
          <w:lang w:val="el-GR"/>
        </w:rPr>
        <w:t xml:space="preserve"> </w:t>
      </w:r>
      <w:r w:rsidR="00FD3F64">
        <w:rPr>
          <w:sz w:val="20"/>
          <w:szCs w:val="20"/>
          <w:lang w:val="el-GR"/>
        </w:rPr>
        <w:t>Πιο αναλυτικά, ο δείκτης προσδοκιών των υπευθύνων για τις προμήθειες στη μεταποίηση (</w:t>
      </w:r>
      <w:r w:rsidR="00FD3F64">
        <w:rPr>
          <w:sz w:val="20"/>
          <w:szCs w:val="20"/>
        </w:rPr>
        <w:t>Purchasing</w:t>
      </w:r>
      <w:r w:rsidR="00FD3F64" w:rsidRPr="00754889">
        <w:rPr>
          <w:sz w:val="20"/>
          <w:szCs w:val="20"/>
          <w:lang w:val="el-GR"/>
        </w:rPr>
        <w:t xml:space="preserve"> </w:t>
      </w:r>
      <w:r w:rsidR="00FD3F64">
        <w:rPr>
          <w:sz w:val="20"/>
          <w:szCs w:val="20"/>
        </w:rPr>
        <w:t>Managers</w:t>
      </w:r>
      <w:r w:rsidR="00FD3F64" w:rsidRPr="009F408A">
        <w:rPr>
          <w:sz w:val="20"/>
          <w:szCs w:val="20"/>
          <w:lang w:val="el-GR"/>
        </w:rPr>
        <w:t>’</w:t>
      </w:r>
      <w:r w:rsidR="00FD3F64" w:rsidRPr="00754889">
        <w:rPr>
          <w:sz w:val="20"/>
          <w:szCs w:val="20"/>
          <w:lang w:val="el-GR"/>
        </w:rPr>
        <w:t xml:space="preserve"> </w:t>
      </w:r>
      <w:r w:rsidR="00FD3F64">
        <w:rPr>
          <w:sz w:val="20"/>
          <w:szCs w:val="20"/>
        </w:rPr>
        <w:t>Index</w:t>
      </w:r>
      <w:r w:rsidR="00FD3F64" w:rsidRPr="009F408A">
        <w:rPr>
          <w:sz w:val="20"/>
          <w:szCs w:val="20"/>
          <w:lang w:val="el-GR"/>
        </w:rPr>
        <w:t>-</w:t>
      </w:r>
      <w:r w:rsidR="00FD3F64">
        <w:rPr>
          <w:sz w:val="20"/>
          <w:szCs w:val="20"/>
        </w:rPr>
        <w:t>PMI</w:t>
      </w:r>
      <w:r w:rsidR="00FD3F64">
        <w:rPr>
          <w:sz w:val="20"/>
          <w:szCs w:val="20"/>
          <w:lang w:val="el-GR"/>
        </w:rPr>
        <w:t>) διαμορφώθηκε στις 55,7 μονάδες</w:t>
      </w:r>
      <w:r w:rsidR="006041D8">
        <w:rPr>
          <w:sz w:val="20"/>
          <w:szCs w:val="20"/>
          <w:lang w:val="el-GR"/>
        </w:rPr>
        <w:t>,</w:t>
      </w:r>
      <w:r w:rsidR="00FD3F64">
        <w:rPr>
          <w:sz w:val="20"/>
          <w:szCs w:val="20"/>
          <w:lang w:val="el-GR"/>
        </w:rPr>
        <w:t xml:space="preserve"> τον Φεβρουάριο του 2024, </w:t>
      </w:r>
      <w:r w:rsidR="006041D8">
        <w:rPr>
          <w:sz w:val="20"/>
          <w:szCs w:val="20"/>
          <w:lang w:val="el-GR"/>
        </w:rPr>
        <w:t>που</w:t>
      </w:r>
      <w:r w:rsidR="00FD3F64">
        <w:rPr>
          <w:sz w:val="20"/>
          <w:szCs w:val="20"/>
          <w:lang w:val="el-GR"/>
        </w:rPr>
        <w:t xml:space="preserve"> αποτελεί την υψηλότερη τιμή από τον Μάρτιο του 2022 και </w:t>
      </w:r>
      <w:r w:rsidR="006041D8">
        <w:rPr>
          <w:sz w:val="20"/>
          <w:szCs w:val="20"/>
          <w:lang w:val="el-GR"/>
        </w:rPr>
        <w:t>μετά</w:t>
      </w:r>
      <w:r w:rsidR="00FD3F64">
        <w:rPr>
          <w:sz w:val="20"/>
          <w:szCs w:val="20"/>
          <w:lang w:val="el-GR"/>
        </w:rPr>
        <w:t xml:space="preserve">, </w:t>
      </w:r>
      <w:r w:rsidR="006041D8">
        <w:rPr>
          <w:sz w:val="20"/>
          <w:szCs w:val="20"/>
          <w:lang w:val="el-GR"/>
        </w:rPr>
        <w:t>όταν</w:t>
      </w:r>
      <w:r w:rsidR="00FD3F64">
        <w:rPr>
          <w:sz w:val="20"/>
          <w:szCs w:val="20"/>
          <w:lang w:val="el-GR"/>
        </w:rPr>
        <w:t xml:space="preserve"> κατέγραψε σημαντική κάμψη εξαιτίας της ρωσικής εισβολής στην Ουκρανία (Γράφημα 2). Ο </w:t>
      </w:r>
      <w:r w:rsidR="00FD3F64" w:rsidRPr="00B33B17">
        <w:rPr>
          <w:sz w:val="20"/>
          <w:szCs w:val="20"/>
        </w:rPr>
        <w:t>PMI</w:t>
      </w:r>
      <w:r w:rsidR="00FD3F64" w:rsidRPr="00B33B17">
        <w:rPr>
          <w:rStyle w:val="aa"/>
          <w:sz w:val="20"/>
          <w:szCs w:val="20"/>
        </w:rPr>
        <w:endnoteReference w:id="1"/>
      </w:r>
      <w:r w:rsidR="00FD3F64">
        <w:rPr>
          <w:sz w:val="20"/>
          <w:szCs w:val="20"/>
          <w:lang w:val="el-GR"/>
        </w:rPr>
        <w:t xml:space="preserve"> ενισχύθηκε</w:t>
      </w:r>
      <w:r w:rsidR="006041D8">
        <w:rPr>
          <w:sz w:val="20"/>
          <w:szCs w:val="20"/>
          <w:lang w:val="el-GR"/>
        </w:rPr>
        <w:t>,</w:t>
      </w:r>
      <w:r w:rsidR="00FD3F64">
        <w:rPr>
          <w:sz w:val="20"/>
          <w:szCs w:val="20"/>
          <w:lang w:val="el-GR"/>
        </w:rPr>
        <w:t xml:space="preserve"> κυρίως</w:t>
      </w:r>
      <w:r w:rsidR="006041D8">
        <w:rPr>
          <w:sz w:val="20"/>
          <w:szCs w:val="20"/>
          <w:lang w:val="el-GR"/>
        </w:rPr>
        <w:t>,</w:t>
      </w:r>
      <w:r w:rsidR="00FD3F64">
        <w:rPr>
          <w:sz w:val="20"/>
          <w:szCs w:val="20"/>
          <w:lang w:val="el-GR"/>
        </w:rPr>
        <w:t xml:space="preserve"> από τη μεγάλη αύξηση στις</w:t>
      </w:r>
      <w:r w:rsidR="00FD3F64" w:rsidRPr="0095249D">
        <w:rPr>
          <w:sz w:val="20"/>
          <w:szCs w:val="20"/>
          <w:lang w:val="el-GR"/>
        </w:rPr>
        <w:t xml:space="preserve"> </w:t>
      </w:r>
      <w:r w:rsidR="00FD3F64">
        <w:rPr>
          <w:sz w:val="20"/>
          <w:szCs w:val="20"/>
          <w:lang w:val="el-GR"/>
        </w:rPr>
        <w:t xml:space="preserve">νέες παραγγελίες και την παραγωγή, η οποία είναι η υψηλότερη που έχει καταγραφεί την τελευταία διετία. Παράλληλα, εξαιτίας της ενισχυμένης ζήτησης καταγράφηκε ισχυρή αύξηση της απασχόλησης και μείωση των αποθεμάτων. Στο τελευταίο συνέβαλαν και οι πρόσφατες εντάσεις στην Ερυθρά Θάλασσα, που οδήγησαν στην αύξηση του μέσου χρόνου παράδοσης των εμπορευμάτων αλλά και στην αύξηση των τιμών εισροών.      </w:t>
      </w:r>
    </w:p>
    <w:p w14:paraId="60E40A88" w14:textId="77777777" w:rsidR="00FD3F64" w:rsidRDefault="00FD3F64" w:rsidP="00FD3F64">
      <w:pPr>
        <w:pStyle w:val="a4"/>
        <w:ind w:left="1758" w:right="227"/>
        <w:jc w:val="both"/>
        <w:rPr>
          <w:sz w:val="20"/>
          <w:szCs w:val="20"/>
          <w:lang w:val="el-GR"/>
        </w:rPr>
      </w:pPr>
    </w:p>
    <w:p w14:paraId="2774FC1E" w14:textId="68D476C7" w:rsidR="00FD3F64" w:rsidRDefault="0033313A" w:rsidP="00FD3F64">
      <w:pPr>
        <w:pStyle w:val="a4"/>
        <w:ind w:left="1758" w:right="227"/>
        <w:jc w:val="both"/>
        <w:rPr>
          <w:sz w:val="20"/>
          <w:szCs w:val="20"/>
          <w:lang w:val="el-GR"/>
        </w:rPr>
      </w:pPr>
      <w:r>
        <w:rPr>
          <w:sz w:val="20"/>
          <w:szCs w:val="20"/>
          <w:lang w:val="el-GR"/>
        </w:rPr>
        <w:t>Ο</w:t>
      </w:r>
      <w:r w:rsidR="00FD3F64" w:rsidRPr="00A36905">
        <w:rPr>
          <w:sz w:val="20"/>
          <w:szCs w:val="20"/>
          <w:lang w:val="el-GR"/>
        </w:rPr>
        <w:t>ι</w:t>
      </w:r>
      <w:r w:rsidR="00FD3F64">
        <w:rPr>
          <w:sz w:val="20"/>
          <w:szCs w:val="20"/>
          <w:lang w:val="el-GR"/>
        </w:rPr>
        <w:t xml:space="preserve"> θετικές προοπτικές για την πορεία της ελληνικής οικονομίας αποτυπώνονται και στον Δείκτη Οικονομικού Κλίματος (</w:t>
      </w:r>
      <w:r w:rsidR="00FD3F64">
        <w:rPr>
          <w:sz w:val="20"/>
          <w:szCs w:val="20"/>
        </w:rPr>
        <w:t>Economic</w:t>
      </w:r>
      <w:r w:rsidR="00FD3F64" w:rsidRPr="00AA6DA7">
        <w:rPr>
          <w:sz w:val="20"/>
          <w:szCs w:val="20"/>
          <w:lang w:val="el-GR"/>
        </w:rPr>
        <w:t xml:space="preserve"> </w:t>
      </w:r>
      <w:r w:rsidR="00FD3F64">
        <w:rPr>
          <w:sz w:val="20"/>
          <w:szCs w:val="20"/>
        </w:rPr>
        <w:t>Sentiment</w:t>
      </w:r>
      <w:r w:rsidR="00FD3F64" w:rsidRPr="00AA6DA7">
        <w:rPr>
          <w:sz w:val="20"/>
          <w:szCs w:val="20"/>
          <w:lang w:val="el-GR"/>
        </w:rPr>
        <w:t xml:space="preserve"> </w:t>
      </w:r>
      <w:r w:rsidR="00FD3F64">
        <w:rPr>
          <w:sz w:val="20"/>
          <w:szCs w:val="20"/>
        </w:rPr>
        <w:t>Indicator</w:t>
      </w:r>
      <w:r w:rsidR="00FD3F64" w:rsidRPr="009F408A">
        <w:rPr>
          <w:sz w:val="20"/>
          <w:szCs w:val="20"/>
          <w:lang w:val="el-GR"/>
        </w:rPr>
        <w:t>-</w:t>
      </w:r>
      <w:r w:rsidR="00FD3F64">
        <w:rPr>
          <w:sz w:val="20"/>
          <w:szCs w:val="20"/>
        </w:rPr>
        <w:t>ESI</w:t>
      </w:r>
      <w:r w:rsidR="00FD3F64">
        <w:rPr>
          <w:sz w:val="20"/>
          <w:szCs w:val="20"/>
          <w:lang w:val="el-GR"/>
        </w:rPr>
        <w:t>). Το 2023, παρατηρήθηκε αύξηση σε σχέση με το 2022 κατά 2,7 μονάδες (κατά μέσο όρο). Επιπλέον, ο εν λόγω δείκτης συνέχισε τη δυναμική του άνοδο και τον Ιανουάριο</w:t>
      </w:r>
      <w:r w:rsidR="00900815">
        <w:rPr>
          <w:sz w:val="20"/>
          <w:szCs w:val="20"/>
          <w:lang w:val="el-GR"/>
        </w:rPr>
        <w:t xml:space="preserve"> του τρέχοντος έτους</w:t>
      </w:r>
      <w:r w:rsidR="00FD3F64">
        <w:rPr>
          <w:sz w:val="20"/>
          <w:szCs w:val="20"/>
          <w:lang w:val="el-GR"/>
        </w:rPr>
        <w:t>, ό</w:t>
      </w:r>
      <w:r w:rsidR="006041D8">
        <w:rPr>
          <w:sz w:val="20"/>
          <w:szCs w:val="20"/>
          <w:lang w:val="el-GR"/>
        </w:rPr>
        <w:t>ταν</w:t>
      </w:r>
      <w:r w:rsidR="00FD3F64">
        <w:rPr>
          <w:sz w:val="20"/>
          <w:szCs w:val="20"/>
          <w:lang w:val="el-GR"/>
        </w:rPr>
        <w:t xml:space="preserve"> διαμορφώθηκε στις 107,2 μονάδες (Γράφημα 2). Παρά το γεγονός </w:t>
      </w:r>
      <w:r w:rsidR="006041D8">
        <w:rPr>
          <w:sz w:val="20"/>
          <w:szCs w:val="20"/>
          <w:lang w:val="el-GR"/>
        </w:rPr>
        <w:t>ότι</w:t>
      </w:r>
      <w:r w:rsidR="00FD3F64">
        <w:rPr>
          <w:sz w:val="20"/>
          <w:szCs w:val="20"/>
          <w:lang w:val="el-GR"/>
        </w:rPr>
        <w:t xml:space="preserve"> τον Φεβρουάριο καταγράφηκε μια μικρή πτώση στον δείκτη του οικονομικού κλίματος,</w:t>
      </w:r>
      <w:r w:rsidR="00FD3F64" w:rsidRPr="00CA3F42">
        <w:rPr>
          <w:sz w:val="20"/>
          <w:szCs w:val="20"/>
          <w:lang w:val="el-GR"/>
        </w:rPr>
        <w:t xml:space="preserve"> </w:t>
      </w:r>
      <w:r w:rsidR="00FD3F64">
        <w:rPr>
          <w:sz w:val="20"/>
          <w:szCs w:val="20"/>
          <w:lang w:val="el-GR"/>
        </w:rPr>
        <w:t>ο εν λόγω δείκτης ήταν ο δεύτερος υψηλότερος μεταξύ των κρατών</w:t>
      </w:r>
      <w:r w:rsidR="00900815">
        <w:rPr>
          <w:sz w:val="20"/>
          <w:szCs w:val="20"/>
          <w:lang w:val="el-GR"/>
        </w:rPr>
        <w:t>-μελών</w:t>
      </w:r>
      <w:r w:rsidR="00FD3F64">
        <w:rPr>
          <w:sz w:val="20"/>
          <w:szCs w:val="20"/>
          <w:lang w:val="el-GR"/>
        </w:rPr>
        <w:t xml:space="preserve"> της Ευρωπαϊκής Ένωσης, σημειώνοντας σημαντική πρόοδο σε σχέση με τον Μάρτιο του 2018 </w:t>
      </w:r>
      <w:r w:rsidR="006041D8">
        <w:rPr>
          <w:sz w:val="20"/>
          <w:szCs w:val="20"/>
          <w:lang w:val="el-GR"/>
        </w:rPr>
        <w:t xml:space="preserve">όταν </w:t>
      </w:r>
      <w:r w:rsidR="00FD3F64">
        <w:rPr>
          <w:sz w:val="20"/>
          <w:szCs w:val="20"/>
          <w:lang w:val="el-GR"/>
        </w:rPr>
        <w:t xml:space="preserve">ήταν ο χαμηλότερος. </w:t>
      </w:r>
    </w:p>
    <w:p w14:paraId="4DF8D647" w14:textId="77777777" w:rsidR="00FD3F64" w:rsidRDefault="00FD3F64" w:rsidP="00FD3F64">
      <w:pPr>
        <w:pStyle w:val="a4"/>
        <w:ind w:left="1758" w:right="227"/>
        <w:jc w:val="both"/>
        <w:rPr>
          <w:sz w:val="20"/>
          <w:szCs w:val="20"/>
          <w:lang w:val="el-GR"/>
        </w:rPr>
      </w:pPr>
    </w:p>
    <w:p w14:paraId="5E41314A" w14:textId="19E8DF97" w:rsidR="00FD3F64" w:rsidRDefault="0033313A" w:rsidP="00FD3F64">
      <w:pPr>
        <w:pStyle w:val="a4"/>
        <w:ind w:left="1758" w:right="227"/>
        <w:jc w:val="both"/>
        <w:rPr>
          <w:sz w:val="20"/>
          <w:szCs w:val="20"/>
          <w:lang w:val="el-GR"/>
        </w:rPr>
      </w:pPr>
      <w:r>
        <w:rPr>
          <w:sz w:val="20"/>
          <w:szCs w:val="20"/>
          <w:lang w:val="el-GR"/>
        </w:rPr>
        <w:t>Αναφορικά με τον</w:t>
      </w:r>
      <w:r w:rsidR="00FD3F64">
        <w:rPr>
          <w:sz w:val="20"/>
          <w:szCs w:val="20"/>
          <w:lang w:val="el-GR"/>
        </w:rPr>
        <w:t xml:space="preserve"> δείκτη επιχειρηματικών προσδοκιών για την απασχόληση </w:t>
      </w:r>
      <w:r w:rsidR="00FD3F64" w:rsidRPr="00C57971">
        <w:rPr>
          <w:sz w:val="20"/>
          <w:szCs w:val="20"/>
          <w:lang w:val="el-GR"/>
        </w:rPr>
        <w:t>(</w:t>
      </w:r>
      <w:proofErr w:type="spellStart"/>
      <w:r w:rsidR="00FD3F64" w:rsidRPr="00C57971">
        <w:rPr>
          <w:sz w:val="20"/>
          <w:szCs w:val="20"/>
          <w:lang w:val="el-GR"/>
        </w:rPr>
        <w:t>Employment</w:t>
      </w:r>
      <w:proofErr w:type="spellEnd"/>
      <w:r w:rsidR="00FD3F64" w:rsidRPr="00C57971">
        <w:rPr>
          <w:sz w:val="20"/>
          <w:szCs w:val="20"/>
          <w:lang w:val="el-GR"/>
        </w:rPr>
        <w:t xml:space="preserve"> </w:t>
      </w:r>
      <w:proofErr w:type="spellStart"/>
      <w:r w:rsidR="00FD3F64" w:rsidRPr="00C57971">
        <w:rPr>
          <w:sz w:val="20"/>
          <w:szCs w:val="20"/>
          <w:lang w:val="el-GR"/>
        </w:rPr>
        <w:t>Expectation</w:t>
      </w:r>
      <w:proofErr w:type="spellEnd"/>
      <w:r w:rsidR="00FD3F64" w:rsidRPr="00C57971">
        <w:rPr>
          <w:sz w:val="20"/>
          <w:szCs w:val="20"/>
          <w:lang w:val="el-GR"/>
        </w:rPr>
        <w:t xml:space="preserve"> </w:t>
      </w:r>
      <w:proofErr w:type="spellStart"/>
      <w:r w:rsidR="00FD3F64" w:rsidRPr="00C57971">
        <w:rPr>
          <w:sz w:val="20"/>
          <w:szCs w:val="20"/>
          <w:lang w:val="el-GR"/>
        </w:rPr>
        <w:t>Indicator</w:t>
      </w:r>
      <w:proofErr w:type="spellEnd"/>
      <w:r w:rsidR="00FD3F64" w:rsidRPr="00C57971">
        <w:rPr>
          <w:sz w:val="20"/>
          <w:szCs w:val="20"/>
          <w:lang w:val="el-GR"/>
        </w:rPr>
        <w:t>-EEI)</w:t>
      </w:r>
      <w:r w:rsidR="00FD3F64">
        <w:rPr>
          <w:sz w:val="20"/>
          <w:szCs w:val="20"/>
          <w:lang w:val="el-GR"/>
        </w:rPr>
        <w:t>, κατέγραψε οριακή άνοδο</w:t>
      </w:r>
      <w:r w:rsidR="008F0260">
        <w:rPr>
          <w:sz w:val="20"/>
          <w:szCs w:val="20"/>
          <w:lang w:val="el-GR"/>
        </w:rPr>
        <w:t>,</w:t>
      </w:r>
      <w:r w:rsidR="00FD3F64">
        <w:rPr>
          <w:sz w:val="20"/>
          <w:szCs w:val="20"/>
          <w:lang w:val="el-GR"/>
        </w:rPr>
        <w:t xml:space="preserve"> το πρώτο δίμηνο του 2024, πρωτίστως λόγω τ</w:t>
      </w:r>
      <w:r w:rsidR="00616597">
        <w:rPr>
          <w:sz w:val="20"/>
          <w:szCs w:val="20"/>
          <w:lang w:val="el-GR"/>
        </w:rPr>
        <w:t>ω</w:t>
      </w:r>
      <w:r w:rsidR="00FD3F64">
        <w:rPr>
          <w:sz w:val="20"/>
          <w:szCs w:val="20"/>
          <w:lang w:val="el-GR"/>
        </w:rPr>
        <w:t>ν περισσότερο αισιόδοξων εκτιμήσεων των επιχειρήσεων του λιανικού εμπορίου. Ο εν λόγω δείκτης διαμορφώθηκε στις 116 μονάδες και ήταν</w:t>
      </w:r>
      <w:r w:rsidR="008F0260">
        <w:rPr>
          <w:sz w:val="20"/>
          <w:szCs w:val="20"/>
          <w:lang w:val="el-GR"/>
        </w:rPr>
        <w:t>,</w:t>
      </w:r>
      <w:r w:rsidR="00FD3F64">
        <w:rPr>
          <w:sz w:val="20"/>
          <w:szCs w:val="20"/>
          <w:lang w:val="el-GR"/>
        </w:rPr>
        <w:t xml:space="preserve"> </w:t>
      </w:r>
      <w:r w:rsidR="008F0260">
        <w:rPr>
          <w:sz w:val="20"/>
          <w:szCs w:val="20"/>
          <w:lang w:val="el-GR"/>
        </w:rPr>
        <w:t>επίσης,</w:t>
      </w:r>
      <w:r w:rsidR="00FD3F64">
        <w:rPr>
          <w:sz w:val="20"/>
          <w:szCs w:val="20"/>
          <w:lang w:val="el-GR"/>
        </w:rPr>
        <w:t xml:space="preserve"> ο δεύτερος υψηλότερος μεταξύ των </w:t>
      </w:r>
      <w:r w:rsidR="008F0260">
        <w:rPr>
          <w:sz w:val="20"/>
          <w:szCs w:val="20"/>
          <w:lang w:val="el-GR"/>
        </w:rPr>
        <w:t>κρατών-μελών</w:t>
      </w:r>
      <w:r w:rsidR="00FD3F64">
        <w:rPr>
          <w:sz w:val="20"/>
          <w:szCs w:val="20"/>
          <w:lang w:val="el-GR"/>
        </w:rPr>
        <w:t xml:space="preserve"> της ΕΕ-27. </w:t>
      </w:r>
    </w:p>
    <w:p w14:paraId="216D1DE4" w14:textId="77777777" w:rsidR="0033313A" w:rsidRDefault="0033313A" w:rsidP="00FD3F64">
      <w:pPr>
        <w:pStyle w:val="a4"/>
        <w:ind w:left="1758" w:right="227"/>
        <w:jc w:val="both"/>
        <w:rPr>
          <w:sz w:val="20"/>
          <w:szCs w:val="20"/>
          <w:lang w:val="el-GR"/>
        </w:rPr>
      </w:pPr>
    </w:p>
    <w:p w14:paraId="5E148E65" w14:textId="47C9AD1A" w:rsidR="003461DC" w:rsidRDefault="0033313A" w:rsidP="00900815">
      <w:pPr>
        <w:pStyle w:val="a4"/>
        <w:ind w:left="1758" w:right="227"/>
        <w:jc w:val="both"/>
        <w:rPr>
          <w:sz w:val="20"/>
          <w:szCs w:val="20"/>
          <w:lang w:val="el-GR"/>
        </w:rPr>
      </w:pPr>
      <w:r>
        <w:rPr>
          <w:sz w:val="20"/>
          <w:szCs w:val="20"/>
          <w:lang w:val="el-GR"/>
        </w:rPr>
        <w:t xml:space="preserve">Τέλος, η </w:t>
      </w:r>
      <w:r w:rsidRPr="00100E0A">
        <w:rPr>
          <w:sz w:val="20"/>
          <w:szCs w:val="20"/>
          <w:lang w:val="el-GR"/>
        </w:rPr>
        <w:t>στατιστική επίδραση βάσης</w:t>
      </w:r>
      <w:r>
        <w:rPr>
          <w:rStyle w:val="aa"/>
          <w:sz w:val="20"/>
          <w:szCs w:val="20"/>
          <w:lang w:val="el-GR"/>
        </w:rPr>
        <w:endnoteReference w:id="2"/>
      </w:r>
      <w:r w:rsidRPr="00100E0A">
        <w:rPr>
          <w:sz w:val="20"/>
          <w:szCs w:val="20"/>
          <w:lang w:val="el-GR"/>
        </w:rPr>
        <w:t xml:space="preserve"> (carry-over effect)</w:t>
      </w:r>
      <w:r>
        <w:rPr>
          <w:sz w:val="20"/>
          <w:szCs w:val="20"/>
          <w:lang w:val="el-GR"/>
        </w:rPr>
        <w:t xml:space="preserve"> του ρυθμού μεγέθυνσης του 2023 επί του προσδοκώμενου ετήσιου ρυθμού μεγέθυνσης του 2024 -η οποία </w:t>
      </w:r>
      <w:r w:rsidRPr="007F33FB">
        <w:rPr>
          <w:sz w:val="20"/>
          <w:szCs w:val="20"/>
          <w:lang w:val="el-GR"/>
        </w:rPr>
        <w:t>υπολογίζεται ως η ποσοστιαία διαφορά μεταξύ του επιπέδου του ΑΕΠ στο</w:t>
      </w:r>
      <w:r>
        <w:rPr>
          <w:sz w:val="20"/>
          <w:szCs w:val="20"/>
          <w:lang w:val="el-GR"/>
        </w:rPr>
        <w:t xml:space="preserve"> </w:t>
      </w:r>
      <w:r w:rsidRPr="007F33FB">
        <w:rPr>
          <w:sz w:val="20"/>
          <w:szCs w:val="20"/>
          <w:lang w:val="el-GR"/>
        </w:rPr>
        <w:t>τέταρτο τρίμηνο του 20</w:t>
      </w:r>
      <w:r>
        <w:rPr>
          <w:sz w:val="20"/>
          <w:szCs w:val="20"/>
          <w:lang w:val="el-GR"/>
        </w:rPr>
        <w:t>23</w:t>
      </w:r>
      <w:r w:rsidRPr="007F33FB">
        <w:rPr>
          <w:sz w:val="20"/>
          <w:szCs w:val="20"/>
          <w:lang w:val="el-GR"/>
        </w:rPr>
        <w:t xml:space="preserve"> και του μέσου επιπέδου του ίδιου έτους</w:t>
      </w:r>
      <w:r>
        <w:rPr>
          <w:sz w:val="20"/>
          <w:szCs w:val="20"/>
          <w:lang w:val="el-GR"/>
        </w:rPr>
        <w:t>- εκτιμάται στο 0,3%.</w:t>
      </w:r>
    </w:p>
    <w:p w14:paraId="3C0D13D8" w14:textId="77777777" w:rsidR="00900815" w:rsidRDefault="00900815" w:rsidP="00900815">
      <w:pPr>
        <w:pStyle w:val="a4"/>
        <w:ind w:left="1758" w:right="227"/>
        <w:jc w:val="both"/>
        <w:rPr>
          <w:sz w:val="20"/>
          <w:szCs w:val="20"/>
          <w:lang w:val="el-GR"/>
        </w:rPr>
      </w:pPr>
    </w:p>
    <w:p w14:paraId="1B03222E" w14:textId="315739F2" w:rsidR="003461DC" w:rsidRDefault="00865135" w:rsidP="00BD2380">
      <w:pPr>
        <w:pStyle w:val="a4"/>
        <w:ind w:left="1758" w:right="227"/>
        <w:jc w:val="both"/>
        <w:rPr>
          <w:b/>
          <w:bCs/>
          <w:sz w:val="20"/>
          <w:szCs w:val="20"/>
          <w:lang w:val="el-GR"/>
        </w:rPr>
      </w:pPr>
      <w:r w:rsidRPr="00865135">
        <w:rPr>
          <w:b/>
          <w:bCs/>
          <w:sz w:val="20"/>
          <w:szCs w:val="20"/>
          <w:lang w:val="el-GR"/>
        </w:rPr>
        <w:t>Ανάλυση συνιστωσών ενεργού ζήτησης</w:t>
      </w:r>
      <w:r w:rsidR="00FD3F64">
        <w:rPr>
          <w:b/>
          <w:bCs/>
          <w:sz w:val="20"/>
          <w:szCs w:val="20"/>
          <w:lang w:val="el-GR"/>
        </w:rPr>
        <w:t xml:space="preserve"> για το ΑΕΠ του 2023</w:t>
      </w:r>
    </w:p>
    <w:p w14:paraId="573E76DC" w14:textId="77777777" w:rsidR="00594DA1" w:rsidRDefault="00594DA1" w:rsidP="00BD2380">
      <w:pPr>
        <w:pStyle w:val="a4"/>
        <w:ind w:left="1758" w:right="227"/>
        <w:jc w:val="both"/>
        <w:rPr>
          <w:b/>
          <w:bCs/>
          <w:sz w:val="20"/>
          <w:szCs w:val="20"/>
          <w:lang w:val="el-GR"/>
        </w:rPr>
      </w:pPr>
    </w:p>
    <w:p w14:paraId="07D47423" w14:textId="63F430F7" w:rsidR="00AE3859" w:rsidRDefault="00594DA1" w:rsidP="00900815">
      <w:pPr>
        <w:pStyle w:val="a4"/>
        <w:ind w:left="1758" w:right="227"/>
        <w:jc w:val="both"/>
        <w:rPr>
          <w:sz w:val="20"/>
          <w:szCs w:val="20"/>
          <w:lang w:val="el-GR"/>
        </w:rPr>
      </w:pPr>
      <w:r>
        <w:rPr>
          <w:sz w:val="20"/>
          <w:szCs w:val="20"/>
          <w:lang w:val="el-GR"/>
        </w:rPr>
        <w:t>Το 2023</w:t>
      </w:r>
      <w:r w:rsidR="008F0260">
        <w:rPr>
          <w:sz w:val="20"/>
          <w:szCs w:val="20"/>
          <w:lang w:val="el-GR"/>
        </w:rPr>
        <w:t>,</w:t>
      </w:r>
      <w:r>
        <w:rPr>
          <w:sz w:val="20"/>
          <w:szCs w:val="20"/>
          <w:lang w:val="el-GR"/>
        </w:rPr>
        <w:t xml:space="preserve"> η</w:t>
      </w:r>
      <w:r w:rsidR="000B7165" w:rsidRPr="000B7165">
        <w:rPr>
          <w:sz w:val="20"/>
          <w:szCs w:val="20"/>
          <w:lang w:val="el-GR"/>
        </w:rPr>
        <w:t xml:space="preserve"> </w:t>
      </w:r>
      <w:r w:rsidR="000B7165">
        <w:rPr>
          <w:sz w:val="20"/>
          <w:szCs w:val="20"/>
          <w:lang w:val="el-GR"/>
        </w:rPr>
        <w:t xml:space="preserve">ανοδική πορεία </w:t>
      </w:r>
      <w:r w:rsidR="008F0260">
        <w:rPr>
          <w:sz w:val="20"/>
          <w:szCs w:val="20"/>
          <w:lang w:val="el-GR"/>
        </w:rPr>
        <w:t>της</w:t>
      </w:r>
      <w:r>
        <w:rPr>
          <w:sz w:val="20"/>
          <w:szCs w:val="20"/>
          <w:lang w:val="el-GR"/>
        </w:rPr>
        <w:t xml:space="preserve"> ελληνική</w:t>
      </w:r>
      <w:r w:rsidR="000B7165">
        <w:rPr>
          <w:sz w:val="20"/>
          <w:szCs w:val="20"/>
          <w:lang w:val="el-GR"/>
        </w:rPr>
        <w:t>ς</w:t>
      </w:r>
      <w:r>
        <w:rPr>
          <w:sz w:val="20"/>
          <w:szCs w:val="20"/>
          <w:lang w:val="el-GR"/>
        </w:rPr>
        <w:t xml:space="preserve"> οικονομία</w:t>
      </w:r>
      <w:r w:rsidR="000B7165">
        <w:rPr>
          <w:sz w:val="20"/>
          <w:szCs w:val="20"/>
          <w:lang w:val="el-GR"/>
        </w:rPr>
        <w:t>ς</w:t>
      </w:r>
      <w:r>
        <w:rPr>
          <w:sz w:val="20"/>
          <w:szCs w:val="20"/>
          <w:lang w:val="el-GR"/>
        </w:rPr>
        <w:t xml:space="preserve"> </w:t>
      </w:r>
      <w:r w:rsidR="00C7752E">
        <w:rPr>
          <w:sz w:val="20"/>
          <w:szCs w:val="20"/>
          <w:lang w:val="el-GR"/>
        </w:rPr>
        <w:t>προήλθε</w:t>
      </w:r>
      <w:r w:rsidR="008F0260">
        <w:rPr>
          <w:sz w:val="20"/>
          <w:szCs w:val="20"/>
          <w:lang w:val="el-GR"/>
        </w:rPr>
        <w:t>,</w:t>
      </w:r>
      <w:r w:rsidR="00C7752E">
        <w:rPr>
          <w:sz w:val="20"/>
          <w:szCs w:val="20"/>
          <w:lang w:val="el-GR"/>
        </w:rPr>
        <w:t xml:space="preserve"> πρωτίστως,</w:t>
      </w:r>
      <w:r w:rsidR="008713A2">
        <w:rPr>
          <w:sz w:val="20"/>
          <w:szCs w:val="20"/>
          <w:lang w:val="el-GR"/>
        </w:rPr>
        <w:t xml:space="preserve"> από την ιδιωτική κατανάλωση, η οποία αυξήθηκε κατά 1,</w:t>
      </w:r>
      <w:r w:rsidR="004244A6">
        <w:rPr>
          <w:sz w:val="20"/>
          <w:szCs w:val="20"/>
          <w:lang w:val="el-GR"/>
        </w:rPr>
        <w:t>8</w:t>
      </w:r>
      <w:r w:rsidR="008713A2">
        <w:rPr>
          <w:sz w:val="20"/>
          <w:szCs w:val="20"/>
          <w:lang w:val="el-GR"/>
        </w:rPr>
        <w:t>% σε σχέση με το 2022, συμβάλλοντας 1,3 ποσοστιαίες μονάδες</w:t>
      </w:r>
      <w:r w:rsidR="00231441">
        <w:rPr>
          <w:sz w:val="20"/>
          <w:szCs w:val="20"/>
          <w:lang w:val="el-GR"/>
        </w:rPr>
        <w:t xml:space="preserve"> (π.μ.)</w:t>
      </w:r>
      <w:r w:rsidR="008713A2">
        <w:rPr>
          <w:sz w:val="20"/>
          <w:szCs w:val="20"/>
          <w:lang w:val="el-GR"/>
        </w:rPr>
        <w:t xml:space="preserve"> στον ρυθμό ανόδου του ΑΕΠ</w:t>
      </w:r>
      <w:r w:rsidR="00231441">
        <w:rPr>
          <w:sz w:val="20"/>
          <w:szCs w:val="20"/>
          <w:lang w:val="el-GR"/>
        </w:rPr>
        <w:t xml:space="preserve"> και</w:t>
      </w:r>
      <w:r w:rsidR="008F0260">
        <w:rPr>
          <w:sz w:val="20"/>
          <w:szCs w:val="20"/>
          <w:lang w:val="el-GR"/>
        </w:rPr>
        <w:t>,</w:t>
      </w:r>
      <w:r w:rsidR="00231441">
        <w:rPr>
          <w:sz w:val="20"/>
          <w:szCs w:val="20"/>
          <w:lang w:val="el-GR"/>
        </w:rPr>
        <w:t xml:space="preserve"> δευτερευόντως</w:t>
      </w:r>
      <w:r w:rsidR="008F0260">
        <w:rPr>
          <w:sz w:val="20"/>
          <w:szCs w:val="20"/>
          <w:lang w:val="el-GR"/>
        </w:rPr>
        <w:t>,</w:t>
      </w:r>
      <w:r w:rsidR="00231441">
        <w:rPr>
          <w:sz w:val="20"/>
          <w:szCs w:val="20"/>
          <w:lang w:val="el-GR"/>
        </w:rPr>
        <w:t xml:space="preserve"> </w:t>
      </w:r>
      <w:r w:rsidR="00C7752E">
        <w:rPr>
          <w:sz w:val="20"/>
          <w:szCs w:val="20"/>
          <w:lang w:val="el-GR"/>
        </w:rPr>
        <w:t>από τις</w:t>
      </w:r>
      <w:r>
        <w:rPr>
          <w:sz w:val="20"/>
          <w:szCs w:val="20"/>
          <w:lang w:val="el-GR"/>
        </w:rPr>
        <w:t xml:space="preserve"> επενδύσεις</w:t>
      </w:r>
      <w:r w:rsidR="00C7752E">
        <w:rPr>
          <w:sz w:val="20"/>
          <w:szCs w:val="20"/>
          <w:lang w:val="el-GR"/>
        </w:rPr>
        <w:t>, οι οποίες</w:t>
      </w:r>
      <w:r>
        <w:rPr>
          <w:sz w:val="20"/>
          <w:szCs w:val="20"/>
          <w:lang w:val="el-GR"/>
        </w:rPr>
        <w:t xml:space="preserve"> αυξήθηκαν κατά 4</w:t>
      </w:r>
      <w:r w:rsidR="005519BD" w:rsidRPr="005519BD">
        <w:rPr>
          <w:sz w:val="20"/>
          <w:szCs w:val="20"/>
          <w:lang w:val="el-GR"/>
        </w:rPr>
        <w:t>%</w:t>
      </w:r>
      <w:r>
        <w:rPr>
          <w:sz w:val="20"/>
          <w:szCs w:val="20"/>
          <w:lang w:val="el-GR"/>
        </w:rPr>
        <w:t xml:space="preserve">, </w:t>
      </w:r>
      <w:r w:rsidR="00DF3CFC" w:rsidRPr="00DF3CFC">
        <w:rPr>
          <w:sz w:val="20"/>
          <w:szCs w:val="20"/>
          <w:lang w:val="el-GR"/>
        </w:rPr>
        <w:t>έχοντας</w:t>
      </w:r>
      <w:r>
        <w:rPr>
          <w:sz w:val="20"/>
          <w:szCs w:val="20"/>
          <w:lang w:val="el-GR"/>
        </w:rPr>
        <w:t xml:space="preserve"> τη δεύτερη μεγαλύτερη </w:t>
      </w:r>
      <w:r w:rsidR="005519BD" w:rsidRPr="005519BD">
        <w:rPr>
          <w:sz w:val="20"/>
          <w:szCs w:val="20"/>
          <w:lang w:val="el-GR"/>
        </w:rPr>
        <w:t>συνεισφορά</w:t>
      </w:r>
      <w:r>
        <w:rPr>
          <w:sz w:val="20"/>
          <w:szCs w:val="20"/>
          <w:lang w:val="el-GR"/>
        </w:rPr>
        <w:t xml:space="preserve"> στον ρυθμό ανόδου του ΑΕΠ (0</w:t>
      </w:r>
      <w:r w:rsidR="00744769">
        <w:rPr>
          <w:sz w:val="20"/>
          <w:szCs w:val="20"/>
          <w:lang w:val="el-GR"/>
        </w:rPr>
        <w:t>,</w:t>
      </w:r>
      <w:r>
        <w:rPr>
          <w:sz w:val="20"/>
          <w:szCs w:val="20"/>
          <w:lang w:val="el-GR"/>
        </w:rPr>
        <w:t>6 π.μ.)</w:t>
      </w:r>
      <w:r w:rsidR="00231441">
        <w:rPr>
          <w:sz w:val="20"/>
          <w:szCs w:val="20"/>
          <w:lang w:val="el-GR"/>
        </w:rPr>
        <w:t xml:space="preserve"> </w:t>
      </w:r>
      <w:r>
        <w:rPr>
          <w:sz w:val="20"/>
          <w:szCs w:val="20"/>
          <w:lang w:val="el-GR"/>
        </w:rPr>
        <w:t>(Γράφημα 1).</w:t>
      </w:r>
      <w:r w:rsidR="00744769">
        <w:rPr>
          <w:sz w:val="20"/>
          <w:szCs w:val="20"/>
          <w:lang w:val="el-GR"/>
        </w:rPr>
        <w:t xml:space="preserve"> </w:t>
      </w:r>
      <w:r w:rsidR="00C90C9B">
        <w:rPr>
          <w:sz w:val="20"/>
          <w:szCs w:val="20"/>
          <w:lang w:val="el-GR"/>
        </w:rPr>
        <w:t xml:space="preserve">Επιπρόσθετα, θετική </w:t>
      </w:r>
      <w:r w:rsidR="000E5CBC">
        <w:rPr>
          <w:sz w:val="20"/>
          <w:szCs w:val="20"/>
          <w:lang w:val="el-GR"/>
        </w:rPr>
        <w:t xml:space="preserve">ήταν η </w:t>
      </w:r>
      <w:r w:rsidR="005519BD" w:rsidRPr="005519BD">
        <w:rPr>
          <w:sz w:val="20"/>
          <w:szCs w:val="20"/>
          <w:lang w:val="el-GR"/>
        </w:rPr>
        <w:t>συνεισφορά</w:t>
      </w:r>
      <w:r w:rsidR="00C90C9B">
        <w:rPr>
          <w:sz w:val="20"/>
          <w:szCs w:val="20"/>
          <w:lang w:val="el-GR"/>
        </w:rPr>
        <w:t xml:space="preserve"> </w:t>
      </w:r>
      <w:r w:rsidR="000E5CBC">
        <w:rPr>
          <w:sz w:val="20"/>
          <w:szCs w:val="20"/>
          <w:lang w:val="el-GR"/>
        </w:rPr>
        <w:t>των</w:t>
      </w:r>
      <w:r w:rsidR="00C90C9B">
        <w:rPr>
          <w:sz w:val="20"/>
          <w:szCs w:val="20"/>
          <w:lang w:val="el-GR"/>
        </w:rPr>
        <w:t xml:space="preserve"> καθαρ</w:t>
      </w:r>
      <w:r w:rsidR="000E5CBC">
        <w:rPr>
          <w:sz w:val="20"/>
          <w:szCs w:val="20"/>
          <w:lang w:val="el-GR"/>
        </w:rPr>
        <w:t>ών</w:t>
      </w:r>
      <w:r w:rsidR="00C90C9B">
        <w:rPr>
          <w:sz w:val="20"/>
          <w:szCs w:val="20"/>
          <w:lang w:val="el-GR"/>
        </w:rPr>
        <w:t xml:space="preserve"> εξαγωγ</w:t>
      </w:r>
      <w:r w:rsidR="000E5CBC">
        <w:rPr>
          <w:sz w:val="20"/>
          <w:szCs w:val="20"/>
          <w:lang w:val="el-GR"/>
        </w:rPr>
        <w:t>ών</w:t>
      </w:r>
      <w:r w:rsidR="00C90C9B">
        <w:rPr>
          <w:sz w:val="20"/>
          <w:szCs w:val="20"/>
          <w:lang w:val="el-GR"/>
        </w:rPr>
        <w:t xml:space="preserve"> (0,5 π.μ.), </w:t>
      </w:r>
      <w:r w:rsidR="00DF3CFC" w:rsidRPr="00DF3CFC">
        <w:rPr>
          <w:sz w:val="20"/>
          <w:szCs w:val="20"/>
          <w:lang w:val="el-GR"/>
        </w:rPr>
        <w:t>καθώς</w:t>
      </w:r>
      <w:r w:rsidR="00C90C9B">
        <w:rPr>
          <w:sz w:val="20"/>
          <w:szCs w:val="20"/>
          <w:lang w:val="el-GR"/>
        </w:rPr>
        <w:t xml:space="preserve"> </w:t>
      </w:r>
      <w:r w:rsidR="00DF3CFC" w:rsidRPr="00DF3CFC">
        <w:rPr>
          <w:sz w:val="20"/>
          <w:szCs w:val="20"/>
          <w:lang w:val="el-GR"/>
        </w:rPr>
        <w:t xml:space="preserve">η αύξηση των εξαγωγών αγαθών και υπηρεσιών </w:t>
      </w:r>
      <w:r w:rsidR="00C90C9B">
        <w:rPr>
          <w:sz w:val="20"/>
          <w:szCs w:val="20"/>
          <w:lang w:val="el-GR"/>
        </w:rPr>
        <w:t xml:space="preserve">(3,7%) </w:t>
      </w:r>
      <w:r w:rsidR="00DF3CFC" w:rsidRPr="00DF3CFC">
        <w:rPr>
          <w:sz w:val="20"/>
          <w:szCs w:val="20"/>
          <w:lang w:val="el-GR"/>
        </w:rPr>
        <w:t>υπερέβη την αντίστοιχη αύξηση των</w:t>
      </w:r>
      <w:r w:rsidR="00C90C9B">
        <w:rPr>
          <w:sz w:val="20"/>
          <w:szCs w:val="20"/>
          <w:lang w:val="el-GR"/>
        </w:rPr>
        <w:t xml:space="preserve"> εισαγωγ</w:t>
      </w:r>
      <w:r w:rsidR="00DF3CFC" w:rsidRPr="00DF3CFC">
        <w:rPr>
          <w:sz w:val="20"/>
          <w:szCs w:val="20"/>
          <w:lang w:val="el-GR"/>
        </w:rPr>
        <w:t>ών</w:t>
      </w:r>
      <w:r w:rsidR="00C90C9B">
        <w:rPr>
          <w:sz w:val="20"/>
          <w:szCs w:val="20"/>
          <w:lang w:val="el-GR"/>
        </w:rPr>
        <w:t xml:space="preserve"> (2,1%).</w:t>
      </w:r>
      <w:r w:rsidR="00AE3859">
        <w:rPr>
          <w:sz w:val="20"/>
          <w:szCs w:val="20"/>
          <w:lang w:val="el-GR"/>
        </w:rPr>
        <w:t xml:space="preserve"> </w:t>
      </w:r>
      <w:r w:rsidR="00AE3859" w:rsidRPr="00DF3CFC">
        <w:rPr>
          <w:sz w:val="20"/>
          <w:szCs w:val="20"/>
          <w:lang w:val="el-GR"/>
        </w:rPr>
        <w:t>Συγκεκριμένα, ο</w:t>
      </w:r>
      <w:r w:rsidR="00AE3859">
        <w:rPr>
          <w:sz w:val="20"/>
          <w:szCs w:val="20"/>
          <w:lang w:val="el-GR"/>
        </w:rPr>
        <w:t xml:space="preserve">ι εξαγωγές αγαθών αυξήθηκαν κατά 3,2%, ενώ οι εξαγωγές υπηρεσιών κατά 4,2% ως </w:t>
      </w:r>
      <w:r w:rsidR="000E5CBC">
        <w:rPr>
          <w:sz w:val="20"/>
          <w:szCs w:val="20"/>
          <w:lang w:val="el-GR"/>
        </w:rPr>
        <w:t>απόρροια των</w:t>
      </w:r>
      <w:r w:rsidR="000E5CBC" w:rsidRPr="00C90C9B">
        <w:rPr>
          <w:sz w:val="20"/>
          <w:szCs w:val="20"/>
          <w:lang w:val="el-GR"/>
        </w:rPr>
        <w:t xml:space="preserve"> </w:t>
      </w:r>
      <w:r w:rsidR="000E5CBC" w:rsidRPr="00DF3CFC">
        <w:rPr>
          <w:sz w:val="20"/>
          <w:szCs w:val="20"/>
          <w:lang w:val="el-GR"/>
        </w:rPr>
        <w:t>ιστορικά υψηλών</w:t>
      </w:r>
      <w:r w:rsidR="000E5CBC" w:rsidRPr="00C90C9B">
        <w:rPr>
          <w:sz w:val="20"/>
          <w:szCs w:val="20"/>
          <w:lang w:val="el-GR"/>
        </w:rPr>
        <w:t xml:space="preserve"> </w:t>
      </w:r>
    </w:p>
    <w:p w14:paraId="1BD96026" w14:textId="08EF8B2D" w:rsidR="00AE3859" w:rsidRDefault="002E1F16" w:rsidP="00900815">
      <w:pPr>
        <w:pStyle w:val="a4"/>
        <w:ind w:left="1758" w:right="227"/>
        <w:jc w:val="both"/>
        <w:rPr>
          <w:sz w:val="20"/>
          <w:szCs w:val="20"/>
          <w:lang w:val="el-GR"/>
        </w:rPr>
      </w:pPr>
      <w:r>
        <w:rPr>
          <w:noProof/>
          <w:lang w:val="el-GR"/>
        </w:rPr>
        <mc:AlternateContent>
          <mc:Choice Requires="wpg">
            <w:drawing>
              <wp:anchor distT="0" distB="0" distL="114300" distR="114300" simplePos="0" relativeHeight="251658240" behindDoc="0" locked="0" layoutInCell="1" allowOverlap="1" wp14:anchorId="416DC7E3" wp14:editId="02350531">
                <wp:simplePos x="0" y="0"/>
                <wp:positionH relativeFrom="column">
                  <wp:posOffset>0</wp:posOffset>
                </wp:positionH>
                <wp:positionV relativeFrom="paragraph">
                  <wp:posOffset>136933</wp:posOffset>
                </wp:positionV>
                <wp:extent cx="7228823" cy="3698240"/>
                <wp:effectExtent l="0" t="0" r="0" b="0"/>
                <wp:wrapNone/>
                <wp:docPr id="43" name="Group 43"/>
                <wp:cNvGraphicFramePr/>
                <a:graphic xmlns:a="http://schemas.openxmlformats.org/drawingml/2006/main">
                  <a:graphicData uri="http://schemas.microsoft.com/office/word/2010/wordprocessingGroup">
                    <wpg:wgp>
                      <wpg:cNvGrpSpPr/>
                      <wpg:grpSpPr>
                        <a:xfrm>
                          <a:off x="0" y="0"/>
                          <a:ext cx="7228823" cy="3698240"/>
                          <a:chOff x="0" y="0"/>
                          <a:chExt cx="7229099" cy="3698661"/>
                        </a:xfrm>
                      </wpg:grpSpPr>
                      <wpg:grpSp>
                        <wpg:cNvPr id="59" name="Group 399"/>
                        <wpg:cNvGrpSpPr>
                          <a:grpSpLocks/>
                        </wpg:cNvGrpSpPr>
                        <wpg:grpSpPr bwMode="auto">
                          <a:xfrm>
                            <a:off x="6626" y="0"/>
                            <a:ext cx="7214870" cy="3239770"/>
                            <a:chOff x="0" y="0"/>
                            <a:chExt cx="71804"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74EBA" w14:textId="46242F4B" w:rsidR="00D75593" w:rsidRPr="005F1C98" w:rsidRDefault="00D75593" w:rsidP="00D75593">
                                <w:pPr>
                                  <w:jc w:val="center"/>
                                  <w:rPr>
                                    <w:rFonts w:ascii="Arial" w:hAnsi="Arial" w:cs="Arial"/>
                                    <w:color w:val="E24C37"/>
                                    <w:spacing w:val="-4"/>
                                    <w:sz w:val="18"/>
                                  </w:rPr>
                                </w:pPr>
                                <w:r w:rsidRPr="005F1C98">
                                  <w:rPr>
                                    <w:rFonts w:ascii="Arial" w:hAnsi="Arial" w:cs="Arial"/>
                                    <w:color w:val="E24C37"/>
                                    <w:spacing w:val="-4"/>
                                    <w:sz w:val="18"/>
                                  </w:rPr>
                                  <w:br/>
                                </w:r>
                                <w:r w:rsidRPr="000753F7">
                                  <w:rPr>
                                    <w:rFonts w:ascii="Arial" w:hAnsi="Arial" w:cs="Arial"/>
                                    <w:color w:val="E24C37"/>
                                    <w:spacing w:val="-4"/>
                                    <w:sz w:val="18"/>
                                  </w:rPr>
                                  <w:t>ΓΡΑΦΗΜΑ</w:t>
                                </w:r>
                                <w:r w:rsidRPr="005F1C98">
                                  <w:rPr>
                                    <w:rFonts w:ascii="Arial" w:hAnsi="Arial" w:cs="Arial"/>
                                    <w:color w:val="E24C37"/>
                                    <w:spacing w:val="-4"/>
                                    <w:sz w:val="18"/>
                                  </w:rPr>
                                  <w:t xml:space="preserve"> </w:t>
                                </w:r>
                                <w:r w:rsidR="00B14DB5" w:rsidRPr="005F1C98">
                                  <w:rPr>
                                    <w:rFonts w:ascii="Arial" w:hAnsi="Arial" w:cs="Arial"/>
                                    <w:color w:val="E24C37"/>
                                    <w:spacing w:val="-4"/>
                                    <w:sz w:val="18"/>
                                  </w:rPr>
                                  <w:t>2</w:t>
                                </w:r>
                              </w:p>
                              <w:p w14:paraId="5C03D6B0" w14:textId="77777777" w:rsidR="00D75593" w:rsidRPr="005F1C98" w:rsidRDefault="00D75593" w:rsidP="00D75593">
                                <w:pPr>
                                  <w:jc w:val="center"/>
                                  <w:rPr>
                                    <w:rFonts w:ascii="Arial" w:hAnsi="Arial" w:cs="Arial"/>
                                    <w:color w:val="E24C37"/>
                                    <w:spacing w:val="-4"/>
                                    <w:sz w:val="18"/>
                                  </w:rPr>
                                </w:pPr>
                              </w:p>
                              <w:p w14:paraId="1A5002B8" w14:textId="77777777" w:rsidR="00D75593" w:rsidRPr="005F1C98" w:rsidRDefault="00D75593" w:rsidP="00D75593">
                                <w:pPr>
                                  <w:jc w:val="center"/>
                                  <w:rPr>
                                    <w:rFonts w:ascii="Arial" w:hAnsi="Arial" w:cs="Arial"/>
                                    <w:color w:val="E24C37"/>
                                    <w:spacing w:val="-4"/>
                                    <w:sz w:val="18"/>
                                  </w:rPr>
                                </w:pPr>
                              </w:p>
                              <w:p w14:paraId="0A85178D" w14:textId="77777777" w:rsidR="00D75593" w:rsidRPr="005F1C98" w:rsidRDefault="00D75593" w:rsidP="00D75593">
                                <w:pPr>
                                  <w:jc w:val="center"/>
                                  <w:rPr>
                                    <w:rFonts w:ascii="Arial" w:hAnsi="Arial" w:cs="Arial"/>
                                    <w:color w:val="E24C37"/>
                                    <w:spacing w:val="-4"/>
                                    <w:sz w:val="18"/>
                                  </w:rPr>
                                </w:pPr>
                              </w:p>
                              <w:p w14:paraId="2EE5335F" w14:textId="77777777" w:rsidR="00D75593" w:rsidRPr="005F1C98" w:rsidRDefault="00D75593" w:rsidP="00D75593">
                                <w:pPr>
                                  <w:jc w:val="center"/>
                                  <w:rPr>
                                    <w:rFonts w:ascii="Arial" w:hAnsi="Arial" w:cs="Arial"/>
                                    <w:color w:val="E24C37"/>
                                    <w:spacing w:val="-4"/>
                                    <w:sz w:val="18"/>
                                  </w:rPr>
                                </w:pPr>
                              </w:p>
                              <w:p w14:paraId="29F0915D" w14:textId="77777777" w:rsidR="00D75593" w:rsidRPr="005F1C98" w:rsidRDefault="00D75593" w:rsidP="00D75593">
                                <w:pPr>
                                  <w:jc w:val="center"/>
                                  <w:rPr>
                                    <w:rFonts w:ascii="Arial" w:hAnsi="Arial" w:cs="Arial"/>
                                    <w:color w:val="E24C37"/>
                                    <w:spacing w:val="-4"/>
                                    <w:sz w:val="18"/>
                                  </w:rPr>
                                </w:pPr>
                              </w:p>
                              <w:p w14:paraId="0D056C10" w14:textId="77777777" w:rsidR="00D75593" w:rsidRPr="005F1C98" w:rsidRDefault="00D75593" w:rsidP="00D75593">
                                <w:pPr>
                                  <w:jc w:val="center"/>
                                  <w:rPr>
                                    <w:rFonts w:ascii="Arial" w:hAnsi="Arial" w:cs="Arial"/>
                                    <w:color w:val="E24C37"/>
                                    <w:spacing w:val="-4"/>
                                    <w:sz w:val="18"/>
                                  </w:rPr>
                                </w:pPr>
                              </w:p>
                              <w:p w14:paraId="240F5C09" w14:textId="77777777" w:rsidR="00D75593" w:rsidRPr="005F1C98" w:rsidRDefault="00D75593" w:rsidP="00D75593">
                                <w:pPr>
                                  <w:jc w:val="center"/>
                                  <w:rPr>
                                    <w:rFonts w:ascii="Arial" w:hAnsi="Arial" w:cs="Arial"/>
                                    <w:color w:val="E24C37"/>
                                    <w:spacing w:val="-4"/>
                                    <w:sz w:val="18"/>
                                  </w:rPr>
                                </w:pPr>
                              </w:p>
                              <w:p w14:paraId="7C4A7DE9" w14:textId="77777777" w:rsidR="00D75593" w:rsidRPr="005F1C98" w:rsidRDefault="00D75593" w:rsidP="00D75593">
                                <w:pPr>
                                  <w:jc w:val="center"/>
                                  <w:rPr>
                                    <w:rFonts w:ascii="Arial" w:hAnsi="Arial" w:cs="Arial"/>
                                    <w:color w:val="E24C37"/>
                                    <w:spacing w:val="-4"/>
                                    <w:sz w:val="18"/>
                                  </w:rPr>
                                </w:pPr>
                              </w:p>
                              <w:p w14:paraId="50CD6022" w14:textId="77777777" w:rsidR="00D75593" w:rsidRPr="005F1C98" w:rsidRDefault="00D75593" w:rsidP="00D75593">
                                <w:pPr>
                                  <w:jc w:val="center"/>
                                  <w:rPr>
                                    <w:rFonts w:ascii="Arial" w:hAnsi="Arial" w:cs="Arial"/>
                                    <w:color w:val="E24C37"/>
                                    <w:spacing w:val="-4"/>
                                    <w:sz w:val="18"/>
                                  </w:rPr>
                                </w:pPr>
                              </w:p>
                              <w:p w14:paraId="4EF84D31" w14:textId="42ED4657" w:rsidR="00D75593" w:rsidRPr="005F1C98" w:rsidRDefault="00D75593" w:rsidP="005F1C98">
                                <w:pPr>
                                  <w:jc w:val="center"/>
                                  <w:rPr>
                                    <w:rFonts w:ascii="Arial" w:hAnsi="Arial" w:cs="Arial"/>
                                    <w:color w:val="C00000"/>
                                    <w:sz w:val="18"/>
                                  </w:rPr>
                                </w:pPr>
                                <w:r w:rsidRPr="003F4835">
                                  <w:rPr>
                                    <w:rFonts w:ascii="Arial" w:hAnsi="Arial" w:cs="Arial"/>
                                    <w:color w:val="000000"/>
                                    <w:spacing w:val="-4"/>
                                    <w:sz w:val="18"/>
                                  </w:rPr>
                                  <w:t>Πηγή</w:t>
                                </w:r>
                                <w:r w:rsidRPr="005F1C98">
                                  <w:rPr>
                                    <w:rFonts w:ascii="Arial" w:hAnsi="Arial" w:cs="Arial"/>
                                    <w:color w:val="000000"/>
                                    <w:spacing w:val="-4"/>
                                    <w:sz w:val="18"/>
                                  </w:rPr>
                                  <w:t>:</w:t>
                                </w:r>
                                <w:r w:rsidR="00141B5B">
                                  <w:rPr>
                                    <w:rFonts w:ascii="Arial" w:hAnsi="Arial" w:cs="Arial"/>
                                    <w:color w:val="000000"/>
                                    <w:spacing w:val="-4"/>
                                    <w:sz w:val="18"/>
                                  </w:rPr>
                                  <w:t xml:space="preserve"> </w:t>
                                </w:r>
                                <w:r w:rsidR="005F1C98">
                                  <w:rPr>
                                    <w:rFonts w:ascii="Arial" w:hAnsi="Arial" w:cs="Arial"/>
                                    <w:color w:val="000000"/>
                                    <w:spacing w:val="-4"/>
                                    <w:sz w:val="18"/>
                                  </w:rPr>
                                  <w:t xml:space="preserve">ΕΛΣΤΑΤ, Ευρωπαϊκή Επιτροπή, </w:t>
                                </w:r>
                                <w:r w:rsidR="005F1C98">
                                  <w:rPr>
                                    <w:rFonts w:ascii="Arial" w:hAnsi="Arial" w:cs="Arial"/>
                                    <w:color w:val="000000"/>
                                    <w:spacing w:val="-4"/>
                                    <w:sz w:val="18"/>
                                    <w:lang w:val="en-US"/>
                                  </w:rPr>
                                  <w:t>S</w:t>
                                </w:r>
                                <w:r w:rsidR="005F1C98" w:rsidRPr="005F1C98">
                                  <w:rPr>
                                    <w:rFonts w:ascii="Arial" w:hAnsi="Arial" w:cs="Arial"/>
                                    <w:color w:val="000000"/>
                                    <w:spacing w:val="-4"/>
                                    <w:sz w:val="18"/>
                                  </w:rPr>
                                  <w:t>&amp;</w:t>
                                </w:r>
                                <w:r w:rsidR="005F1C98">
                                  <w:rPr>
                                    <w:rFonts w:ascii="Arial" w:hAnsi="Arial" w:cs="Arial"/>
                                    <w:color w:val="000000"/>
                                    <w:spacing w:val="-4"/>
                                    <w:sz w:val="18"/>
                                    <w:lang w:val="en-US"/>
                                  </w:rPr>
                                  <w:t>P</w:t>
                                </w:r>
                                <w:r w:rsidR="005F1C98" w:rsidRPr="005F1C98">
                                  <w:rPr>
                                    <w:rFonts w:ascii="Arial" w:hAnsi="Arial" w:cs="Arial"/>
                                    <w:color w:val="000000"/>
                                    <w:spacing w:val="-4"/>
                                    <w:sz w:val="18"/>
                                  </w:rPr>
                                  <w:t xml:space="preserve"> </w:t>
                                </w:r>
                                <w:r w:rsidR="005F1C98">
                                  <w:rPr>
                                    <w:rFonts w:ascii="Arial" w:hAnsi="Arial" w:cs="Arial"/>
                                    <w:color w:val="000000"/>
                                    <w:spacing w:val="-4"/>
                                    <w:sz w:val="18"/>
                                    <w:lang w:val="en-US"/>
                                  </w:rPr>
                                  <w:t>Global</w:t>
                                </w:r>
                              </w:p>
                            </w:txbxContent>
                          </wps:txbx>
                          <wps:bodyPr rot="0" vert="horz" wrap="square" lIns="91440" tIns="45720" rIns="91440" bIns="45720" anchor="t" anchorCtr="0" upright="1">
                            <a:noAutofit/>
                          </wps:bodyPr>
                        </wps:wsp>
                        <wps:wsp>
                          <wps:cNvPr id="192" name="Freeform 364"/>
                          <wps:cNvSpPr>
                            <a:spLocks/>
                          </wps:cNvSpPr>
                          <wps:spPr bwMode="auto">
                            <a:xfrm>
                              <a:off x="11186" y="0"/>
                              <a:ext cx="60618"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078515" w14:textId="6DB9A96F" w:rsidR="00D75593" w:rsidRDefault="005F1C98" w:rsidP="00D56AD2">
                                <w:pPr>
                                  <w:tabs>
                                    <w:tab w:val="left" w:pos="2410"/>
                                  </w:tabs>
                                  <w:spacing w:after="120" w:line="240" w:lineRule="auto"/>
                                  <w:rPr>
                                    <w:rFonts w:ascii="Arial" w:eastAsia="Arial" w:hAnsi="Arial" w:cs="Arial"/>
                                    <w:color w:val="0E3B70"/>
                                    <w:sz w:val="20"/>
                                    <w:szCs w:val="20"/>
                                  </w:rPr>
                                </w:pPr>
                                <w:r>
                                  <w:rPr>
                                    <w:rFonts w:ascii="Arial" w:eastAsia="Arial" w:hAnsi="Arial" w:cs="Arial"/>
                                    <w:noProof/>
                                    <w:color w:val="0E3B70"/>
                                    <w:sz w:val="20"/>
                                    <w:szCs w:val="20"/>
                                    <w:lang w:eastAsia="el-GR"/>
                                  </w:rPr>
                                  <w:t xml:space="preserve">Πραγματικός ρυθμός μεταβολής του ΑΕΠ </w:t>
                                </w:r>
                                <w:r w:rsidR="00432A8E">
                                  <w:rPr>
                                    <w:rFonts w:ascii="Arial" w:eastAsia="Arial" w:hAnsi="Arial" w:cs="Arial"/>
                                    <w:noProof/>
                                    <w:color w:val="0E3B70"/>
                                    <w:sz w:val="20"/>
                                    <w:szCs w:val="20"/>
                                    <w:lang w:eastAsia="el-GR"/>
                                  </w:rPr>
                                  <w:t>και δείκτες οικονομικού κλίματος</w:t>
                                </w:r>
                                <w:r w:rsidR="00F6154F">
                                  <w:rPr>
                                    <w:rFonts w:ascii="Arial" w:eastAsia="Arial" w:hAnsi="Arial" w:cs="Arial"/>
                                    <w:noProof/>
                                    <w:color w:val="0E3B70"/>
                                    <w:sz w:val="20"/>
                                    <w:szCs w:val="20"/>
                                    <w:lang w:eastAsia="el-GR"/>
                                  </w:rPr>
                                  <w:t xml:space="preserve"> (</w:t>
                                </w:r>
                                <w:r w:rsidR="00F6154F">
                                  <w:rPr>
                                    <w:rFonts w:ascii="Arial" w:eastAsia="Arial" w:hAnsi="Arial" w:cs="Arial"/>
                                    <w:noProof/>
                                    <w:color w:val="0E3B70"/>
                                    <w:sz w:val="20"/>
                                    <w:szCs w:val="20"/>
                                    <w:lang w:val="en-US" w:eastAsia="el-GR"/>
                                  </w:rPr>
                                  <w:t>ESI</w:t>
                                </w:r>
                                <w:r w:rsidR="00F6154F">
                                  <w:rPr>
                                    <w:rFonts w:ascii="Arial" w:eastAsia="Arial" w:hAnsi="Arial" w:cs="Arial"/>
                                    <w:noProof/>
                                    <w:color w:val="0E3B70"/>
                                    <w:sz w:val="20"/>
                                    <w:szCs w:val="20"/>
                                    <w:lang w:eastAsia="el-GR"/>
                                  </w:rPr>
                                  <w:t>)</w:t>
                                </w:r>
                                <w:r w:rsidR="00432A8E">
                                  <w:rPr>
                                    <w:rFonts w:ascii="Arial" w:eastAsia="Arial" w:hAnsi="Arial" w:cs="Arial"/>
                                    <w:noProof/>
                                    <w:color w:val="0E3B70"/>
                                    <w:sz w:val="20"/>
                                    <w:szCs w:val="20"/>
                                    <w:lang w:eastAsia="el-GR"/>
                                  </w:rPr>
                                  <w:t xml:space="preserve">, </w:t>
                                </w:r>
                                <w:r w:rsidR="00C91258">
                                  <w:rPr>
                                    <w:rFonts w:ascii="Arial" w:eastAsia="Arial" w:hAnsi="Arial" w:cs="Arial"/>
                                    <w:noProof/>
                                    <w:color w:val="0E3B70"/>
                                    <w:sz w:val="20"/>
                                    <w:szCs w:val="20"/>
                                    <w:lang w:eastAsia="el-GR"/>
                                  </w:rPr>
                                  <w:t xml:space="preserve">προσδοκιών των υπευθύνων για τις προμήθειες στη </w:t>
                                </w:r>
                                <w:r w:rsidR="00432A8E">
                                  <w:rPr>
                                    <w:rFonts w:ascii="Arial" w:eastAsia="Arial" w:hAnsi="Arial" w:cs="Arial"/>
                                    <w:noProof/>
                                    <w:color w:val="0E3B70"/>
                                    <w:sz w:val="20"/>
                                    <w:szCs w:val="20"/>
                                    <w:lang w:eastAsia="el-GR"/>
                                  </w:rPr>
                                  <w:t xml:space="preserve">μεταποίηση </w:t>
                                </w:r>
                                <w:r w:rsidR="00F6154F" w:rsidRPr="00F6154F">
                                  <w:rPr>
                                    <w:rFonts w:ascii="Arial" w:eastAsia="Arial" w:hAnsi="Arial" w:cs="Arial"/>
                                    <w:noProof/>
                                    <w:color w:val="0E3B70"/>
                                    <w:sz w:val="20"/>
                                    <w:szCs w:val="20"/>
                                    <w:lang w:eastAsia="el-GR"/>
                                  </w:rPr>
                                  <w:t>(</w:t>
                                </w:r>
                                <w:r w:rsidR="00F6154F">
                                  <w:rPr>
                                    <w:rFonts w:ascii="Arial" w:eastAsia="Arial" w:hAnsi="Arial" w:cs="Arial"/>
                                    <w:noProof/>
                                    <w:color w:val="0E3B70"/>
                                    <w:sz w:val="20"/>
                                    <w:szCs w:val="20"/>
                                    <w:lang w:val="en-US" w:eastAsia="el-GR"/>
                                  </w:rPr>
                                  <w:t>PMI</w:t>
                                </w:r>
                                <w:r w:rsidR="00F6154F" w:rsidRPr="00F6154F">
                                  <w:rPr>
                                    <w:rFonts w:ascii="Arial" w:eastAsia="Arial" w:hAnsi="Arial" w:cs="Arial"/>
                                    <w:noProof/>
                                    <w:color w:val="0E3B70"/>
                                    <w:sz w:val="20"/>
                                    <w:szCs w:val="20"/>
                                    <w:lang w:eastAsia="el-GR"/>
                                  </w:rPr>
                                  <w:t xml:space="preserve">) </w:t>
                                </w:r>
                                <w:r w:rsidR="00432A8E">
                                  <w:rPr>
                                    <w:rFonts w:ascii="Arial" w:eastAsia="Arial" w:hAnsi="Arial" w:cs="Arial"/>
                                    <w:noProof/>
                                    <w:color w:val="0E3B70"/>
                                    <w:sz w:val="20"/>
                                    <w:szCs w:val="20"/>
                                    <w:lang w:eastAsia="el-GR"/>
                                  </w:rPr>
                                  <w:t>και επιχειρηματικών προσδοκιών</w:t>
                                </w:r>
                                <w:r w:rsidR="009F3D09">
                                  <w:rPr>
                                    <w:rFonts w:ascii="Arial" w:eastAsia="Arial" w:hAnsi="Arial" w:cs="Arial"/>
                                    <w:noProof/>
                                    <w:color w:val="0E3B70"/>
                                    <w:sz w:val="20"/>
                                    <w:szCs w:val="20"/>
                                    <w:lang w:eastAsia="el-GR"/>
                                  </w:rPr>
                                  <w:t xml:space="preserve"> </w:t>
                                </w:r>
                                <w:r w:rsidR="0080498B">
                                  <w:rPr>
                                    <w:rFonts w:ascii="Arial" w:eastAsia="Arial" w:hAnsi="Arial" w:cs="Arial"/>
                                    <w:noProof/>
                                    <w:color w:val="0E3B70"/>
                                    <w:sz w:val="20"/>
                                    <w:szCs w:val="20"/>
                                    <w:lang w:eastAsia="el-GR"/>
                                  </w:rPr>
                                  <w:t xml:space="preserve">για </w:t>
                                </w:r>
                                <w:r w:rsidR="009F3D09">
                                  <w:rPr>
                                    <w:rFonts w:ascii="Arial" w:eastAsia="Arial" w:hAnsi="Arial" w:cs="Arial"/>
                                    <w:noProof/>
                                    <w:color w:val="0E3B70"/>
                                    <w:sz w:val="20"/>
                                    <w:szCs w:val="20"/>
                                    <w:lang w:eastAsia="el-GR"/>
                                  </w:rPr>
                                  <w:t>τη</w:t>
                                </w:r>
                                <w:r w:rsidR="0080498B">
                                  <w:rPr>
                                    <w:rFonts w:ascii="Arial" w:eastAsia="Arial" w:hAnsi="Arial" w:cs="Arial"/>
                                    <w:noProof/>
                                    <w:color w:val="0E3B70"/>
                                    <w:sz w:val="20"/>
                                    <w:szCs w:val="20"/>
                                    <w:lang w:eastAsia="el-GR"/>
                                  </w:rPr>
                                  <w:t>ν</w:t>
                                </w:r>
                                <w:r w:rsidR="00432A8E">
                                  <w:rPr>
                                    <w:rFonts w:ascii="Arial" w:eastAsia="Arial" w:hAnsi="Arial" w:cs="Arial"/>
                                    <w:noProof/>
                                    <w:color w:val="0E3B70"/>
                                    <w:sz w:val="20"/>
                                    <w:szCs w:val="20"/>
                                    <w:lang w:eastAsia="el-GR"/>
                                  </w:rPr>
                                  <w:t xml:space="preserve"> απασχόληση</w:t>
                                </w:r>
                                <w:r w:rsidR="00F6154F" w:rsidRPr="00F6154F">
                                  <w:rPr>
                                    <w:rFonts w:ascii="Arial" w:eastAsia="Arial" w:hAnsi="Arial" w:cs="Arial"/>
                                    <w:noProof/>
                                    <w:color w:val="0E3B70"/>
                                    <w:sz w:val="20"/>
                                    <w:szCs w:val="20"/>
                                    <w:lang w:eastAsia="el-GR"/>
                                  </w:rPr>
                                  <w:t xml:space="preserve"> (</w:t>
                                </w:r>
                                <w:r w:rsidR="00F6154F">
                                  <w:rPr>
                                    <w:rFonts w:ascii="Arial" w:eastAsia="Arial" w:hAnsi="Arial" w:cs="Arial"/>
                                    <w:noProof/>
                                    <w:color w:val="0E3B70"/>
                                    <w:sz w:val="20"/>
                                    <w:szCs w:val="20"/>
                                    <w:lang w:val="en-US" w:eastAsia="el-GR"/>
                                  </w:rPr>
                                  <w:t>EEI</w:t>
                                </w:r>
                                <w:r w:rsidR="00F6154F" w:rsidRPr="00F6154F">
                                  <w:rPr>
                                    <w:rFonts w:ascii="Arial" w:eastAsia="Arial" w:hAnsi="Arial" w:cs="Arial"/>
                                    <w:noProof/>
                                    <w:color w:val="0E3B70"/>
                                    <w:sz w:val="20"/>
                                    <w:szCs w:val="20"/>
                                    <w:lang w:eastAsia="el-GR"/>
                                  </w:rPr>
                                  <w:t>)</w:t>
                                </w:r>
                                <w:r w:rsidR="00D56AD2" w:rsidRPr="00D75593">
                                  <w:rPr>
                                    <w:rFonts w:ascii="Arial" w:eastAsia="Arial" w:hAnsi="Arial" w:cs="Arial"/>
                                    <w:noProof/>
                                    <w:color w:val="0E3B70"/>
                                    <w:sz w:val="20"/>
                                    <w:szCs w:val="20"/>
                                    <w:lang w:eastAsia="el-GR"/>
                                  </w:rPr>
                                  <w:drawing>
                                    <wp:inline distT="0" distB="0" distL="0" distR="0" wp14:anchorId="621C1A24" wp14:editId="7C9DA49C">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3893B7D" w14:textId="09C44F8C" w:rsidR="00D75593" w:rsidRDefault="0087575A" w:rsidP="00D75593">
                                <w:pPr>
                                  <w:tabs>
                                    <w:tab w:val="left" w:pos="2410"/>
                                  </w:tabs>
                                  <w:spacing w:after="0" w:line="240" w:lineRule="auto"/>
                                  <w:rPr>
                                    <w:rFonts w:ascii="Arial" w:eastAsia="Arial" w:hAnsi="Arial" w:cs="Arial"/>
                                    <w:color w:val="0E3B70"/>
                                    <w:sz w:val="20"/>
                                    <w:szCs w:val="20"/>
                                  </w:rPr>
                                </w:pPr>
                                <w:r w:rsidRPr="0087575A">
                                  <w:rPr>
                                    <w:noProof/>
                                  </w:rPr>
                                  <w:drawing>
                                    <wp:inline distT="0" distB="0" distL="0" distR="0" wp14:anchorId="42F18EB3" wp14:editId="7F41DC29">
                                      <wp:extent cx="5829300" cy="256222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562225"/>
                                              </a:xfrm>
                                              <a:prstGeom prst="rect">
                                                <a:avLst/>
                                              </a:prstGeom>
                                              <a:noFill/>
                                              <a:ln>
                                                <a:noFill/>
                                              </a:ln>
                                            </pic:spPr>
                                          </pic:pic>
                                        </a:graphicData>
                                      </a:graphic>
                                    </wp:inline>
                                  </w:drawing>
                                </w:r>
                              </w:p>
                              <w:p w14:paraId="5B3624B8" w14:textId="742A3D3B" w:rsidR="00D56AD2" w:rsidRDefault="00D56AD2"/>
                            </w:txbxContent>
                          </wps:txbx>
                          <wps:bodyPr rot="0" vert="horz" wrap="square" lIns="91440" tIns="45720" rIns="91440" bIns="45720" anchor="t" anchorCtr="0" upright="1">
                            <a:noAutofit/>
                          </wps:bodyPr>
                        </wps:wsp>
                      </wpg:grpSp>
                      <wps:wsp>
                        <wps:cNvPr id="34" name="Freeform 358"/>
                        <wps:cNvSpPr>
                          <a:spLocks/>
                        </wps:cNvSpPr>
                        <wps:spPr bwMode="auto">
                          <a:xfrm>
                            <a:off x="0" y="3266661"/>
                            <a:ext cx="1005205" cy="43200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945B9A" w14:textId="77777777" w:rsidR="00E16B78" w:rsidRPr="00F27802" w:rsidRDefault="00E16B78" w:rsidP="00E16B78">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6C8ACE8D" w14:textId="77777777" w:rsidR="00E16B78" w:rsidRPr="00F76464" w:rsidRDefault="00E16B78" w:rsidP="00E16B78">
                              <w:pPr>
                                <w:rPr>
                                  <w:rFonts w:ascii="Arial" w:hAnsi="Arial" w:cs="Arial"/>
                                  <w:sz w:val="14"/>
                                </w:rPr>
                              </w:pPr>
                            </w:p>
                            <w:p w14:paraId="2422EC7D" w14:textId="77777777" w:rsidR="00E16B78" w:rsidRPr="00F76464" w:rsidRDefault="00E16B78" w:rsidP="00E16B78">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AD73539" w14:textId="77777777" w:rsidR="00E16B78" w:rsidRPr="00F76464" w:rsidRDefault="00E16B78" w:rsidP="00E16B78">
                              <w:pPr>
                                <w:rPr>
                                  <w:rFonts w:ascii="Arial" w:hAnsi="Arial" w:cs="Arial"/>
                                  <w:sz w:val="14"/>
                                </w:rPr>
                              </w:pPr>
                            </w:p>
                            <w:p w14:paraId="5D21C64A" w14:textId="77777777" w:rsidR="00E16B78" w:rsidRPr="00F76464" w:rsidRDefault="00E16B78" w:rsidP="00E16B78">
                              <w:pPr>
                                <w:rPr>
                                  <w:rFonts w:ascii="Arial" w:hAnsi="Arial" w:cs="Arial"/>
                                  <w:sz w:val="14"/>
                                </w:rPr>
                              </w:pPr>
                            </w:p>
                            <w:p w14:paraId="73C0E503" w14:textId="77777777" w:rsidR="00E16B78" w:rsidRPr="00F76464" w:rsidRDefault="00E16B78" w:rsidP="00E16B78">
                              <w:pPr>
                                <w:rPr>
                                  <w:rFonts w:ascii="Arial" w:hAnsi="Arial" w:cs="Arial"/>
                                  <w:sz w:val="14"/>
                                </w:rPr>
                              </w:pPr>
                            </w:p>
                            <w:p w14:paraId="4A1EA604" w14:textId="77777777" w:rsidR="00E16B78" w:rsidRPr="00F76464" w:rsidRDefault="00E16B78" w:rsidP="00E16B78">
                              <w:pPr>
                                <w:rPr>
                                  <w:rFonts w:ascii="Arial" w:hAnsi="Arial" w:cs="Arial"/>
                                  <w:sz w:val="14"/>
                                </w:rPr>
                              </w:pPr>
                            </w:p>
                            <w:p w14:paraId="14D3C019" w14:textId="77777777" w:rsidR="00E16B78" w:rsidRPr="00F76464" w:rsidRDefault="00E16B78" w:rsidP="00E16B78">
                              <w:pPr>
                                <w:rPr>
                                  <w:rFonts w:ascii="Arial" w:hAnsi="Arial" w:cs="Arial"/>
                                  <w:sz w:val="14"/>
                                </w:rPr>
                              </w:pPr>
                            </w:p>
                            <w:p w14:paraId="1A7D2DFD" w14:textId="77777777" w:rsidR="00E16B78" w:rsidRPr="00F76464" w:rsidRDefault="00E16B78" w:rsidP="00E16B78">
                              <w:pPr>
                                <w:rPr>
                                  <w:rFonts w:ascii="Arial" w:hAnsi="Arial" w:cs="Arial"/>
                                  <w:sz w:val="14"/>
                                </w:rPr>
                              </w:pPr>
                            </w:p>
                            <w:p w14:paraId="4F5A1182" w14:textId="77777777" w:rsidR="00E16B78" w:rsidRPr="00F76464" w:rsidRDefault="00E16B78" w:rsidP="00E16B78">
                              <w:pPr>
                                <w:rPr>
                                  <w:rFonts w:ascii="Arial" w:hAnsi="Arial" w:cs="Arial"/>
                                  <w:sz w:val="14"/>
                                </w:rPr>
                              </w:pPr>
                            </w:p>
                            <w:p w14:paraId="4D5E96D2" w14:textId="77777777" w:rsidR="00E16B78" w:rsidRPr="00F76464" w:rsidRDefault="00E16B78" w:rsidP="00E16B78">
                              <w:pPr>
                                <w:rPr>
                                  <w:rFonts w:ascii="Arial" w:hAnsi="Arial" w:cs="Arial"/>
                                  <w:sz w:val="14"/>
                                </w:rPr>
                              </w:pPr>
                            </w:p>
                            <w:p w14:paraId="40CCD406" w14:textId="77777777" w:rsidR="00E16B78" w:rsidRPr="00F76464" w:rsidRDefault="00E16B78" w:rsidP="00E16B78">
                              <w:pPr>
                                <w:rPr>
                                  <w:rFonts w:ascii="Arial" w:hAnsi="Arial" w:cs="Arial"/>
                                  <w:sz w:val="14"/>
                                </w:rPr>
                              </w:pPr>
                            </w:p>
                            <w:p w14:paraId="0CEECCF0" w14:textId="77777777" w:rsidR="00E16B78" w:rsidRPr="00F76464" w:rsidRDefault="00E16B78" w:rsidP="00E16B78">
                              <w:pPr>
                                <w:rPr>
                                  <w:rFonts w:ascii="Arial" w:hAnsi="Arial" w:cs="Arial"/>
                                  <w:sz w:val="14"/>
                                </w:rPr>
                              </w:pPr>
                            </w:p>
                            <w:p w14:paraId="4038D619" w14:textId="77777777" w:rsidR="00E16B78" w:rsidRPr="00F76464" w:rsidRDefault="00E16B78" w:rsidP="00E16B78">
                              <w:pPr>
                                <w:rPr>
                                  <w:rFonts w:ascii="Arial" w:hAnsi="Arial" w:cs="Arial"/>
                                  <w:sz w:val="14"/>
                                </w:rPr>
                              </w:pPr>
                            </w:p>
                            <w:p w14:paraId="5F7A5EC9" w14:textId="77777777" w:rsidR="00E16B78" w:rsidRPr="00F76464" w:rsidRDefault="00E16B78" w:rsidP="00E16B78">
                              <w:pPr>
                                <w:rPr>
                                  <w:rFonts w:ascii="Arial" w:hAnsi="Arial" w:cs="Arial"/>
                                  <w:sz w:val="14"/>
                                </w:rPr>
                              </w:pPr>
                            </w:p>
                          </w:txbxContent>
                        </wps:txbx>
                        <wps:bodyPr rot="0" vert="horz" wrap="square" lIns="91440" tIns="45720" rIns="91440" bIns="45720" anchor="t" anchorCtr="0" upright="1">
                          <a:noAutofit/>
                        </wps:bodyPr>
                      </wps:wsp>
                      <wps:wsp>
                        <wps:cNvPr id="32" name="Freeform 358"/>
                        <wps:cNvSpPr>
                          <a:spLocks/>
                        </wps:cNvSpPr>
                        <wps:spPr bwMode="auto">
                          <a:xfrm>
                            <a:off x="1140084" y="3266661"/>
                            <a:ext cx="6089015" cy="43200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0476B1" w14:textId="23D65EB6" w:rsidR="00E16B78" w:rsidRDefault="00A05FC0" w:rsidP="00E16B78">
                              <w:pPr>
                                <w:spacing w:after="0"/>
                                <w:rPr>
                                  <w:rFonts w:ascii="Arial" w:hAnsi="Arial" w:cs="Arial"/>
                                  <w:sz w:val="14"/>
                                </w:rPr>
                              </w:pPr>
                              <w:r>
                                <w:rPr>
                                  <w:rFonts w:ascii="Arial" w:hAnsi="Arial" w:cs="Arial"/>
                                  <w:sz w:val="14"/>
                                </w:rPr>
                                <w:t>*</w:t>
                              </w:r>
                              <w:r w:rsidR="00E16B78">
                                <w:rPr>
                                  <w:rFonts w:ascii="Arial" w:hAnsi="Arial" w:cs="Arial"/>
                                  <w:sz w:val="14"/>
                                </w:rPr>
                                <w:t>Οι δείκτες οικονομικού κλίματος (</w:t>
                              </w:r>
                              <w:r w:rsidR="00E16B78">
                                <w:rPr>
                                  <w:rFonts w:ascii="Arial" w:hAnsi="Arial" w:cs="Arial"/>
                                  <w:sz w:val="14"/>
                                  <w:lang w:val="en-US"/>
                                </w:rPr>
                                <w:t>ESI</w:t>
                              </w:r>
                              <w:r w:rsidR="00E16B78">
                                <w:rPr>
                                  <w:rFonts w:ascii="Arial" w:hAnsi="Arial" w:cs="Arial"/>
                                  <w:sz w:val="14"/>
                                </w:rPr>
                                <w:t xml:space="preserve">) και των επιχειρηματικών προσδοκιών </w:t>
                              </w:r>
                              <w:r w:rsidR="00441C7F">
                                <w:rPr>
                                  <w:rFonts w:ascii="Arial" w:hAnsi="Arial" w:cs="Arial"/>
                                  <w:sz w:val="14"/>
                                </w:rPr>
                                <w:t>για την απασχόληση (</w:t>
                              </w:r>
                              <w:r w:rsidR="00441C7F">
                                <w:rPr>
                                  <w:rFonts w:ascii="Arial" w:hAnsi="Arial" w:cs="Arial"/>
                                  <w:sz w:val="14"/>
                                  <w:lang w:val="en-US"/>
                                </w:rPr>
                                <w:t>EEI</w:t>
                              </w:r>
                              <w:r w:rsidR="00441C7F">
                                <w:rPr>
                                  <w:rFonts w:ascii="Arial" w:hAnsi="Arial" w:cs="Arial"/>
                                  <w:sz w:val="14"/>
                                </w:rPr>
                                <w:t>), έχουν υποστεί στατιστική επεξεργασία ώστε η κλίμακ</w:t>
                              </w:r>
                              <w:r w:rsidR="008F0260">
                                <w:rPr>
                                  <w:rFonts w:ascii="Arial" w:hAnsi="Arial" w:cs="Arial"/>
                                  <w:sz w:val="14"/>
                                </w:rPr>
                                <w:t>ά</w:t>
                              </w:r>
                              <w:r w:rsidR="00441C7F">
                                <w:rPr>
                                  <w:rFonts w:ascii="Arial" w:hAnsi="Arial" w:cs="Arial"/>
                                  <w:sz w:val="14"/>
                                </w:rPr>
                                <w:t xml:space="preserve"> τους να διαμορφωθεί με βάση το 50 αντί για το 100 (</w:t>
                              </w:r>
                              <w:r w:rsidR="00441C7F">
                                <w:rPr>
                                  <w:rFonts w:ascii="Arial" w:hAnsi="Arial" w:cs="Arial"/>
                                  <w:sz w:val="14"/>
                                  <w:lang w:val="en-US"/>
                                </w:rPr>
                                <w:t>re</w:t>
                              </w:r>
                              <w:r w:rsidR="00441C7F" w:rsidRPr="00441C7F">
                                <w:rPr>
                                  <w:rFonts w:ascii="Arial" w:hAnsi="Arial" w:cs="Arial"/>
                                  <w:sz w:val="14"/>
                                </w:rPr>
                                <w:t>-</w:t>
                              </w:r>
                              <w:r w:rsidR="00441C7F">
                                <w:rPr>
                                  <w:rFonts w:ascii="Arial" w:hAnsi="Arial" w:cs="Arial"/>
                                  <w:sz w:val="14"/>
                                  <w:lang w:val="en-US"/>
                                </w:rPr>
                                <w:t>scaling</w:t>
                              </w:r>
                              <w:r w:rsidR="00441C7F">
                                <w:rPr>
                                  <w:rFonts w:ascii="Arial" w:hAnsi="Arial" w:cs="Arial"/>
                                  <w:sz w:val="14"/>
                                </w:rPr>
                                <w:t>)</w:t>
                              </w:r>
                              <w:r w:rsidR="00441C7F" w:rsidRPr="00441C7F">
                                <w:rPr>
                                  <w:rFonts w:ascii="Arial" w:hAnsi="Arial" w:cs="Arial"/>
                                  <w:sz w:val="14"/>
                                </w:rPr>
                                <w:t>,</w:t>
                              </w:r>
                              <w:r w:rsidR="00865135">
                                <w:rPr>
                                  <w:rFonts w:ascii="Arial" w:hAnsi="Arial" w:cs="Arial"/>
                                  <w:sz w:val="14"/>
                                </w:rPr>
                                <w:t xml:space="preserve"> όπως ο δείκτης </w:t>
                              </w:r>
                              <w:r w:rsidR="00865135">
                                <w:rPr>
                                  <w:rFonts w:ascii="Arial" w:hAnsi="Arial" w:cs="Arial"/>
                                  <w:sz w:val="14"/>
                                  <w:lang w:val="en-US"/>
                                </w:rPr>
                                <w:t>PMI</w:t>
                              </w:r>
                              <w:r w:rsidR="00865135">
                                <w:rPr>
                                  <w:rFonts w:ascii="Arial" w:hAnsi="Arial" w:cs="Arial"/>
                                  <w:sz w:val="14"/>
                                </w:rPr>
                                <w:t>.</w:t>
                              </w:r>
                            </w:p>
                            <w:p w14:paraId="113979B4" w14:textId="6351ADA2" w:rsidR="00A05FC0" w:rsidRPr="00865135" w:rsidRDefault="00A05FC0" w:rsidP="00E16B78">
                              <w:pPr>
                                <w:spacing w:after="0"/>
                                <w:rPr>
                                  <w:rFonts w:ascii="Arial" w:hAnsi="Arial" w:cs="Arial"/>
                                  <w:sz w:val="14"/>
                                </w:rPr>
                              </w:pPr>
                              <w:r>
                                <w:rPr>
                                  <w:rFonts w:ascii="Arial" w:hAnsi="Arial" w:cs="Arial"/>
                                  <w:sz w:val="14"/>
                                </w:rPr>
                                <w:t>**τριμηνιαίος μέσος όρος</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6DC7E3" id="Group 43" o:spid="_x0000_s1029" style="position:absolute;left:0;text-align:left;margin-left:0;margin-top:10.8pt;width:569.2pt;height:291.2pt;z-index:251658240;mso-width-relative:margin;mso-height-relative:margin" coordsize="72290,3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">
                <v:group id="_x0000_s1030" style="position:absolute;left:66;width:72148;height:32397" coordsize="7180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24" o:spid="_x0000_s1031"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14:paraId="01274EBA" w14:textId="46242F4B" w:rsidR="00D75593" w:rsidRPr="005F1C98" w:rsidRDefault="00D75593" w:rsidP="00D75593">
                          <w:pPr>
                            <w:jc w:val="center"/>
                            <w:rPr>
                              <w:rFonts w:ascii="Arial" w:hAnsi="Arial" w:cs="Arial"/>
                              <w:color w:val="E24C37"/>
                              <w:spacing w:val="-4"/>
                              <w:sz w:val="18"/>
                            </w:rPr>
                          </w:pPr>
                          <w:r w:rsidRPr="005F1C98">
                            <w:rPr>
                              <w:rFonts w:ascii="Arial" w:hAnsi="Arial" w:cs="Arial"/>
                              <w:color w:val="E24C37"/>
                              <w:spacing w:val="-4"/>
                              <w:sz w:val="18"/>
                            </w:rPr>
                            <w:br/>
                          </w:r>
                          <w:r w:rsidRPr="000753F7">
                            <w:rPr>
                              <w:rFonts w:ascii="Arial" w:hAnsi="Arial" w:cs="Arial"/>
                              <w:color w:val="E24C37"/>
                              <w:spacing w:val="-4"/>
                              <w:sz w:val="18"/>
                            </w:rPr>
                            <w:t>ΓΡΑΦΗΜΑ</w:t>
                          </w:r>
                          <w:r w:rsidRPr="005F1C98">
                            <w:rPr>
                              <w:rFonts w:ascii="Arial" w:hAnsi="Arial" w:cs="Arial"/>
                              <w:color w:val="E24C37"/>
                              <w:spacing w:val="-4"/>
                              <w:sz w:val="18"/>
                            </w:rPr>
                            <w:t xml:space="preserve"> </w:t>
                          </w:r>
                          <w:r w:rsidR="00B14DB5" w:rsidRPr="005F1C98">
                            <w:rPr>
                              <w:rFonts w:ascii="Arial" w:hAnsi="Arial" w:cs="Arial"/>
                              <w:color w:val="E24C37"/>
                              <w:spacing w:val="-4"/>
                              <w:sz w:val="18"/>
                            </w:rPr>
                            <w:t>2</w:t>
                          </w:r>
                        </w:p>
                        <w:p w14:paraId="5C03D6B0" w14:textId="77777777" w:rsidR="00D75593" w:rsidRPr="005F1C98" w:rsidRDefault="00D75593" w:rsidP="00D75593">
                          <w:pPr>
                            <w:jc w:val="center"/>
                            <w:rPr>
                              <w:rFonts w:ascii="Arial" w:hAnsi="Arial" w:cs="Arial"/>
                              <w:color w:val="E24C37"/>
                              <w:spacing w:val="-4"/>
                              <w:sz w:val="18"/>
                            </w:rPr>
                          </w:pPr>
                        </w:p>
                        <w:p w14:paraId="1A5002B8" w14:textId="77777777" w:rsidR="00D75593" w:rsidRPr="005F1C98" w:rsidRDefault="00D75593" w:rsidP="00D75593">
                          <w:pPr>
                            <w:jc w:val="center"/>
                            <w:rPr>
                              <w:rFonts w:ascii="Arial" w:hAnsi="Arial" w:cs="Arial"/>
                              <w:color w:val="E24C37"/>
                              <w:spacing w:val="-4"/>
                              <w:sz w:val="18"/>
                            </w:rPr>
                          </w:pPr>
                        </w:p>
                        <w:p w14:paraId="0A85178D" w14:textId="77777777" w:rsidR="00D75593" w:rsidRPr="005F1C98" w:rsidRDefault="00D75593" w:rsidP="00D75593">
                          <w:pPr>
                            <w:jc w:val="center"/>
                            <w:rPr>
                              <w:rFonts w:ascii="Arial" w:hAnsi="Arial" w:cs="Arial"/>
                              <w:color w:val="E24C37"/>
                              <w:spacing w:val="-4"/>
                              <w:sz w:val="18"/>
                            </w:rPr>
                          </w:pPr>
                        </w:p>
                        <w:p w14:paraId="2EE5335F" w14:textId="77777777" w:rsidR="00D75593" w:rsidRPr="005F1C98" w:rsidRDefault="00D75593" w:rsidP="00D75593">
                          <w:pPr>
                            <w:jc w:val="center"/>
                            <w:rPr>
                              <w:rFonts w:ascii="Arial" w:hAnsi="Arial" w:cs="Arial"/>
                              <w:color w:val="E24C37"/>
                              <w:spacing w:val="-4"/>
                              <w:sz w:val="18"/>
                            </w:rPr>
                          </w:pPr>
                        </w:p>
                        <w:p w14:paraId="29F0915D" w14:textId="77777777" w:rsidR="00D75593" w:rsidRPr="005F1C98" w:rsidRDefault="00D75593" w:rsidP="00D75593">
                          <w:pPr>
                            <w:jc w:val="center"/>
                            <w:rPr>
                              <w:rFonts w:ascii="Arial" w:hAnsi="Arial" w:cs="Arial"/>
                              <w:color w:val="E24C37"/>
                              <w:spacing w:val="-4"/>
                              <w:sz w:val="18"/>
                            </w:rPr>
                          </w:pPr>
                        </w:p>
                        <w:p w14:paraId="0D056C10" w14:textId="77777777" w:rsidR="00D75593" w:rsidRPr="005F1C98" w:rsidRDefault="00D75593" w:rsidP="00D75593">
                          <w:pPr>
                            <w:jc w:val="center"/>
                            <w:rPr>
                              <w:rFonts w:ascii="Arial" w:hAnsi="Arial" w:cs="Arial"/>
                              <w:color w:val="E24C37"/>
                              <w:spacing w:val="-4"/>
                              <w:sz w:val="18"/>
                            </w:rPr>
                          </w:pPr>
                        </w:p>
                        <w:p w14:paraId="240F5C09" w14:textId="77777777" w:rsidR="00D75593" w:rsidRPr="005F1C98" w:rsidRDefault="00D75593" w:rsidP="00D75593">
                          <w:pPr>
                            <w:jc w:val="center"/>
                            <w:rPr>
                              <w:rFonts w:ascii="Arial" w:hAnsi="Arial" w:cs="Arial"/>
                              <w:color w:val="E24C37"/>
                              <w:spacing w:val="-4"/>
                              <w:sz w:val="18"/>
                            </w:rPr>
                          </w:pPr>
                        </w:p>
                        <w:p w14:paraId="7C4A7DE9" w14:textId="77777777" w:rsidR="00D75593" w:rsidRPr="005F1C98" w:rsidRDefault="00D75593" w:rsidP="00D75593">
                          <w:pPr>
                            <w:jc w:val="center"/>
                            <w:rPr>
                              <w:rFonts w:ascii="Arial" w:hAnsi="Arial" w:cs="Arial"/>
                              <w:color w:val="E24C37"/>
                              <w:spacing w:val="-4"/>
                              <w:sz w:val="18"/>
                            </w:rPr>
                          </w:pPr>
                        </w:p>
                        <w:p w14:paraId="50CD6022" w14:textId="77777777" w:rsidR="00D75593" w:rsidRPr="005F1C98" w:rsidRDefault="00D75593" w:rsidP="00D75593">
                          <w:pPr>
                            <w:jc w:val="center"/>
                            <w:rPr>
                              <w:rFonts w:ascii="Arial" w:hAnsi="Arial" w:cs="Arial"/>
                              <w:color w:val="E24C37"/>
                              <w:spacing w:val="-4"/>
                              <w:sz w:val="18"/>
                            </w:rPr>
                          </w:pPr>
                        </w:p>
                        <w:p w14:paraId="4EF84D31" w14:textId="42ED4657" w:rsidR="00D75593" w:rsidRPr="005F1C98" w:rsidRDefault="00D75593" w:rsidP="005F1C98">
                          <w:pPr>
                            <w:jc w:val="center"/>
                            <w:rPr>
                              <w:rFonts w:ascii="Arial" w:hAnsi="Arial" w:cs="Arial"/>
                              <w:color w:val="C00000"/>
                              <w:sz w:val="18"/>
                            </w:rPr>
                          </w:pPr>
                          <w:r w:rsidRPr="003F4835">
                            <w:rPr>
                              <w:rFonts w:ascii="Arial" w:hAnsi="Arial" w:cs="Arial"/>
                              <w:color w:val="000000"/>
                              <w:spacing w:val="-4"/>
                              <w:sz w:val="18"/>
                            </w:rPr>
                            <w:t>Πηγή</w:t>
                          </w:r>
                          <w:r w:rsidRPr="005F1C98">
                            <w:rPr>
                              <w:rFonts w:ascii="Arial" w:hAnsi="Arial" w:cs="Arial"/>
                              <w:color w:val="000000"/>
                              <w:spacing w:val="-4"/>
                              <w:sz w:val="18"/>
                            </w:rPr>
                            <w:t>:</w:t>
                          </w:r>
                          <w:r w:rsidR="00141B5B">
                            <w:rPr>
                              <w:rFonts w:ascii="Arial" w:hAnsi="Arial" w:cs="Arial"/>
                              <w:color w:val="000000"/>
                              <w:spacing w:val="-4"/>
                              <w:sz w:val="18"/>
                            </w:rPr>
                            <w:t xml:space="preserve"> </w:t>
                          </w:r>
                          <w:r w:rsidR="005F1C98">
                            <w:rPr>
                              <w:rFonts w:ascii="Arial" w:hAnsi="Arial" w:cs="Arial"/>
                              <w:color w:val="000000"/>
                              <w:spacing w:val="-4"/>
                              <w:sz w:val="18"/>
                            </w:rPr>
                            <w:t xml:space="preserve">ΕΛΣΤΑΤ, Ευρωπαϊκή Επιτροπή, </w:t>
                          </w:r>
                          <w:r w:rsidR="005F1C98">
                            <w:rPr>
                              <w:rFonts w:ascii="Arial" w:hAnsi="Arial" w:cs="Arial"/>
                              <w:color w:val="000000"/>
                              <w:spacing w:val="-4"/>
                              <w:sz w:val="18"/>
                              <w:lang w:val="en-US"/>
                            </w:rPr>
                            <w:t>S</w:t>
                          </w:r>
                          <w:r w:rsidR="005F1C98" w:rsidRPr="005F1C98">
                            <w:rPr>
                              <w:rFonts w:ascii="Arial" w:hAnsi="Arial" w:cs="Arial"/>
                              <w:color w:val="000000"/>
                              <w:spacing w:val="-4"/>
                              <w:sz w:val="18"/>
                            </w:rPr>
                            <w:t>&amp;</w:t>
                          </w:r>
                          <w:r w:rsidR="005F1C98">
                            <w:rPr>
                              <w:rFonts w:ascii="Arial" w:hAnsi="Arial" w:cs="Arial"/>
                              <w:color w:val="000000"/>
                              <w:spacing w:val="-4"/>
                              <w:sz w:val="18"/>
                              <w:lang w:val="en-US"/>
                            </w:rPr>
                            <w:t>P</w:t>
                          </w:r>
                          <w:r w:rsidR="005F1C98" w:rsidRPr="005F1C98">
                            <w:rPr>
                              <w:rFonts w:ascii="Arial" w:hAnsi="Arial" w:cs="Arial"/>
                              <w:color w:val="000000"/>
                              <w:spacing w:val="-4"/>
                              <w:sz w:val="18"/>
                            </w:rPr>
                            <w:t xml:space="preserve"> </w:t>
                          </w:r>
                          <w:r w:rsidR="005F1C98">
                            <w:rPr>
                              <w:rFonts w:ascii="Arial" w:hAnsi="Arial" w:cs="Arial"/>
                              <w:color w:val="000000"/>
                              <w:spacing w:val="-4"/>
                              <w:sz w:val="18"/>
                              <w:lang w:val="en-US"/>
                            </w:rPr>
                            <w:t>Global</w:t>
                          </w:r>
                        </w:p>
                      </w:txbxContent>
                    </v:textbox>
                  </v:rect>
                  <v:shape id="Freeform 364" o:spid="_x0000_s1032" style="position:absolute;left:11186;width:60618;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488415,0;0,0;0,16754221;38488415,16754221;38488415,0" o:connectangles="0,0,0,0,0" textboxrect="0,0,9586,4124"/>
                    <v:textbox>
                      <w:txbxContent>
                        <w:p w14:paraId="08078515" w14:textId="6DB9A96F" w:rsidR="00D75593" w:rsidRDefault="005F1C98" w:rsidP="00D56AD2">
                          <w:pPr>
                            <w:tabs>
                              <w:tab w:val="left" w:pos="2410"/>
                            </w:tabs>
                            <w:spacing w:after="120" w:line="240" w:lineRule="auto"/>
                            <w:rPr>
                              <w:rFonts w:ascii="Arial" w:eastAsia="Arial" w:hAnsi="Arial" w:cs="Arial"/>
                              <w:color w:val="0E3B70"/>
                              <w:sz w:val="20"/>
                              <w:szCs w:val="20"/>
                            </w:rPr>
                          </w:pPr>
                          <w:r>
                            <w:rPr>
                              <w:rFonts w:ascii="Arial" w:eastAsia="Arial" w:hAnsi="Arial" w:cs="Arial"/>
                              <w:noProof/>
                              <w:color w:val="0E3B70"/>
                              <w:sz w:val="20"/>
                              <w:szCs w:val="20"/>
                              <w:lang w:eastAsia="el-GR"/>
                            </w:rPr>
                            <w:t xml:space="preserve">Πραγματικός ρυθμός μεταβολής του ΑΕΠ </w:t>
                          </w:r>
                          <w:r w:rsidR="00432A8E">
                            <w:rPr>
                              <w:rFonts w:ascii="Arial" w:eastAsia="Arial" w:hAnsi="Arial" w:cs="Arial"/>
                              <w:noProof/>
                              <w:color w:val="0E3B70"/>
                              <w:sz w:val="20"/>
                              <w:szCs w:val="20"/>
                              <w:lang w:eastAsia="el-GR"/>
                            </w:rPr>
                            <w:t>και δείκτες οικονομικού κλίματος</w:t>
                          </w:r>
                          <w:r w:rsidR="00F6154F">
                            <w:rPr>
                              <w:rFonts w:ascii="Arial" w:eastAsia="Arial" w:hAnsi="Arial" w:cs="Arial"/>
                              <w:noProof/>
                              <w:color w:val="0E3B70"/>
                              <w:sz w:val="20"/>
                              <w:szCs w:val="20"/>
                              <w:lang w:eastAsia="el-GR"/>
                            </w:rPr>
                            <w:t xml:space="preserve"> (</w:t>
                          </w:r>
                          <w:r w:rsidR="00F6154F">
                            <w:rPr>
                              <w:rFonts w:ascii="Arial" w:eastAsia="Arial" w:hAnsi="Arial" w:cs="Arial"/>
                              <w:noProof/>
                              <w:color w:val="0E3B70"/>
                              <w:sz w:val="20"/>
                              <w:szCs w:val="20"/>
                              <w:lang w:val="en-US" w:eastAsia="el-GR"/>
                            </w:rPr>
                            <w:t>ESI</w:t>
                          </w:r>
                          <w:r w:rsidR="00F6154F">
                            <w:rPr>
                              <w:rFonts w:ascii="Arial" w:eastAsia="Arial" w:hAnsi="Arial" w:cs="Arial"/>
                              <w:noProof/>
                              <w:color w:val="0E3B70"/>
                              <w:sz w:val="20"/>
                              <w:szCs w:val="20"/>
                              <w:lang w:eastAsia="el-GR"/>
                            </w:rPr>
                            <w:t>)</w:t>
                          </w:r>
                          <w:r w:rsidR="00432A8E">
                            <w:rPr>
                              <w:rFonts w:ascii="Arial" w:eastAsia="Arial" w:hAnsi="Arial" w:cs="Arial"/>
                              <w:noProof/>
                              <w:color w:val="0E3B70"/>
                              <w:sz w:val="20"/>
                              <w:szCs w:val="20"/>
                              <w:lang w:eastAsia="el-GR"/>
                            </w:rPr>
                            <w:t xml:space="preserve">, </w:t>
                          </w:r>
                          <w:r w:rsidR="00C91258">
                            <w:rPr>
                              <w:rFonts w:ascii="Arial" w:eastAsia="Arial" w:hAnsi="Arial" w:cs="Arial"/>
                              <w:noProof/>
                              <w:color w:val="0E3B70"/>
                              <w:sz w:val="20"/>
                              <w:szCs w:val="20"/>
                              <w:lang w:eastAsia="el-GR"/>
                            </w:rPr>
                            <w:t xml:space="preserve">προσδοκιών των υπευθύνων για τις προμήθειες στη </w:t>
                          </w:r>
                          <w:r w:rsidR="00432A8E">
                            <w:rPr>
                              <w:rFonts w:ascii="Arial" w:eastAsia="Arial" w:hAnsi="Arial" w:cs="Arial"/>
                              <w:noProof/>
                              <w:color w:val="0E3B70"/>
                              <w:sz w:val="20"/>
                              <w:szCs w:val="20"/>
                              <w:lang w:eastAsia="el-GR"/>
                            </w:rPr>
                            <w:t xml:space="preserve">μεταποίηση </w:t>
                          </w:r>
                          <w:r w:rsidR="00F6154F" w:rsidRPr="00F6154F">
                            <w:rPr>
                              <w:rFonts w:ascii="Arial" w:eastAsia="Arial" w:hAnsi="Arial" w:cs="Arial"/>
                              <w:noProof/>
                              <w:color w:val="0E3B70"/>
                              <w:sz w:val="20"/>
                              <w:szCs w:val="20"/>
                              <w:lang w:eastAsia="el-GR"/>
                            </w:rPr>
                            <w:t>(</w:t>
                          </w:r>
                          <w:r w:rsidR="00F6154F">
                            <w:rPr>
                              <w:rFonts w:ascii="Arial" w:eastAsia="Arial" w:hAnsi="Arial" w:cs="Arial"/>
                              <w:noProof/>
                              <w:color w:val="0E3B70"/>
                              <w:sz w:val="20"/>
                              <w:szCs w:val="20"/>
                              <w:lang w:val="en-US" w:eastAsia="el-GR"/>
                            </w:rPr>
                            <w:t>PMI</w:t>
                          </w:r>
                          <w:r w:rsidR="00F6154F" w:rsidRPr="00F6154F">
                            <w:rPr>
                              <w:rFonts w:ascii="Arial" w:eastAsia="Arial" w:hAnsi="Arial" w:cs="Arial"/>
                              <w:noProof/>
                              <w:color w:val="0E3B70"/>
                              <w:sz w:val="20"/>
                              <w:szCs w:val="20"/>
                              <w:lang w:eastAsia="el-GR"/>
                            </w:rPr>
                            <w:t xml:space="preserve">) </w:t>
                          </w:r>
                          <w:r w:rsidR="00432A8E">
                            <w:rPr>
                              <w:rFonts w:ascii="Arial" w:eastAsia="Arial" w:hAnsi="Arial" w:cs="Arial"/>
                              <w:noProof/>
                              <w:color w:val="0E3B70"/>
                              <w:sz w:val="20"/>
                              <w:szCs w:val="20"/>
                              <w:lang w:eastAsia="el-GR"/>
                            </w:rPr>
                            <w:t>και επιχειρηματικών προσδοκιών</w:t>
                          </w:r>
                          <w:r w:rsidR="009F3D09">
                            <w:rPr>
                              <w:rFonts w:ascii="Arial" w:eastAsia="Arial" w:hAnsi="Arial" w:cs="Arial"/>
                              <w:noProof/>
                              <w:color w:val="0E3B70"/>
                              <w:sz w:val="20"/>
                              <w:szCs w:val="20"/>
                              <w:lang w:eastAsia="el-GR"/>
                            </w:rPr>
                            <w:t xml:space="preserve"> </w:t>
                          </w:r>
                          <w:r w:rsidR="0080498B">
                            <w:rPr>
                              <w:rFonts w:ascii="Arial" w:eastAsia="Arial" w:hAnsi="Arial" w:cs="Arial"/>
                              <w:noProof/>
                              <w:color w:val="0E3B70"/>
                              <w:sz w:val="20"/>
                              <w:szCs w:val="20"/>
                              <w:lang w:eastAsia="el-GR"/>
                            </w:rPr>
                            <w:t xml:space="preserve">για </w:t>
                          </w:r>
                          <w:r w:rsidR="009F3D09">
                            <w:rPr>
                              <w:rFonts w:ascii="Arial" w:eastAsia="Arial" w:hAnsi="Arial" w:cs="Arial"/>
                              <w:noProof/>
                              <w:color w:val="0E3B70"/>
                              <w:sz w:val="20"/>
                              <w:szCs w:val="20"/>
                              <w:lang w:eastAsia="el-GR"/>
                            </w:rPr>
                            <w:t>τη</w:t>
                          </w:r>
                          <w:r w:rsidR="0080498B">
                            <w:rPr>
                              <w:rFonts w:ascii="Arial" w:eastAsia="Arial" w:hAnsi="Arial" w:cs="Arial"/>
                              <w:noProof/>
                              <w:color w:val="0E3B70"/>
                              <w:sz w:val="20"/>
                              <w:szCs w:val="20"/>
                              <w:lang w:eastAsia="el-GR"/>
                            </w:rPr>
                            <w:t>ν</w:t>
                          </w:r>
                          <w:r w:rsidR="00432A8E">
                            <w:rPr>
                              <w:rFonts w:ascii="Arial" w:eastAsia="Arial" w:hAnsi="Arial" w:cs="Arial"/>
                              <w:noProof/>
                              <w:color w:val="0E3B70"/>
                              <w:sz w:val="20"/>
                              <w:szCs w:val="20"/>
                              <w:lang w:eastAsia="el-GR"/>
                            </w:rPr>
                            <w:t xml:space="preserve"> απασχόληση</w:t>
                          </w:r>
                          <w:r w:rsidR="00F6154F" w:rsidRPr="00F6154F">
                            <w:rPr>
                              <w:rFonts w:ascii="Arial" w:eastAsia="Arial" w:hAnsi="Arial" w:cs="Arial"/>
                              <w:noProof/>
                              <w:color w:val="0E3B70"/>
                              <w:sz w:val="20"/>
                              <w:szCs w:val="20"/>
                              <w:lang w:eastAsia="el-GR"/>
                            </w:rPr>
                            <w:t xml:space="preserve"> (</w:t>
                          </w:r>
                          <w:r w:rsidR="00F6154F">
                            <w:rPr>
                              <w:rFonts w:ascii="Arial" w:eastAsia="Arial" w:hAnsi="Arial" w:cs="Arial"/>
                              <w:noProof/>
                              <w:color w:val="0E3B70"/>
                              <w:sz w:val="20"/>
                              <w:szCs w:val="20"/>
                              <w:lang w:val="en-US" w:eastAsia="el-GR"/>
                            </w:rPr>
                            <w:t>EEI</w:t>
                          </w:r>
                          <w:r w:rsidR="00F6154F" w:rsidRPr="00F6154F">
                            <w:rPr>
                              <w:rFonts w:ascii="Arial" w:eastAsia="Arial" w:hAnsi="Arial" w:cs="Arial"/>
                              <w:noProof/>
                              <w:color w:val="0E3B70"/>
                              <w:sz w:val="20"/>
                              <w:szCs w:val="20"/>
                              <w:lang w:eastAsia="el-GR"/>
                            </w:rPr>
                            <w:t>)</w:t>
                          </w:r>
                          <w:r w:rsidR="00D56AD2" w:rsidRPr="00D75593">
                            <w:rPr>
                              <w:rFonts w:ascii="Arial" w:eastAsia="Arial" w:hAnsi="Arial" w:cs="Arial"/>
                              <w:noProof/>
                              <w:color w:val="0E3B70"/>
                              <w:sz w:val="20"/>
                              <w:szCs w:val="20"/>
                              <w:lang w:eastAsia="el-GR"/>
                            </w:rPr>
                            <w:drawing>
                              <wp:inline distT="0" distB="0" distL="0" distR="0" wp14:anchorId="621C1A24" wp14:editId="7C9DA49C">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3893B7D" w14:textId="09C44F8C" w:rsidR="00D75593" w:rsidRDefault="0087575A" w:rsidP="00D75593">
                          <w:pPr>
                            <w:tabs>
                              <w:tab w:val="left" w:pos="2410"/>
                            </w:tabs>
                            <w:spacing w:after="0" w:line="240" w:lineRule="auto"/>
                            <w:rPr>
                              <w:rFonts w:ascii="Arial" w:eastAsia="Arial" w:hAnsi="Arial" w:cs="Arial"/>
                              <w:color w:val="0E3B70"/>
                              <w:sz w:val="20"/>
                              <w:szCs w:val="20"/>
                            </w:rPr>
                          </w:pPr>
                          <w:r w:rsidRPr="0087575A">
                            <w:rPr>
                              <w:noProof/>
                            </w:rPr>
                            <w:drawing>
                              <wp:inline distT="0" distB="0" distL="0" distR="0" wp14:anchorId="42F18EB3" wp14:editId="7F41DC29">
                                <wp:extent cx="5829300" cy="256222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562225"/>
                                        </a:xfrm>
                                        <a:prstGeom prst="rect">
                                          <a:avLst/>
                                        </a:prstGeom>
                                        <a:noFill/>
                                        <a:ln>
                                          <a:noFill/>
                                        </a:ln>
                                      </pic:spPr>
                                    </pic:pic>
                                  </a:graphicData>
                                </a:graphic>
                              </wp:inline>
                            </w:drawing>
                          </w:r>
                        </w:p>
                        <w:p w14:paraId="5B3624B8" w14:textId="742A3D3B" w:rsidR="00D56AD2" w:rsidRDefault="00D56AD2"/>
                      </w:txbxContent>
                    </v:textbox>
                  </v:shape>
                </v:group>
                <v:shape id="Freeform 358" o:spid="_x0000_s1033" style="position:absolute;top:32666;width:10052;height:432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" adj="-11796480,,5400" path="m9585,l,,,4123r9585,l9585,xe" fillcolor="#e5e4de" stroked="f">
                  <v:stroke joinstyle="round"/>
                  <v:formulas/>
                  <v:path arrowok="t" o:connecttype="custom" o:connectlocs="638238588,0;0,0;0,275317560;638238588,275317560;638238588,0" o:connectangles="0,0,0,0,0" textboxrect="0,0,9586,4124"/>
                  <v:textbox>
                    <w:txbxContent>
                      <w:p w14:paraId="0E945B9A" w14:textId="77777777" w:rsidR="00E16B78" w:rsidRPr="00F27802" w:rsidRDefault="00E16B78" w:rsidP="00E16B78">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6C8ACE8D" w14:textId="77777777" w:rsidR="00E16B78" w:rsidRPr="00F76464" w:rsidRDefault="00E16B78" w:rsidP="00E16B78">
                        <w:pPr>
                          <w:rPr>
                            <w:rFonts w:ascii="Arial" w:hAnsi="Arial" w:cs="Arial"/>
                            <w:sz w:val="14"/>
                          </w:rPr>
                        </w:pPr>
                      </w:p>
                      <w:p w14:paraId="2422EC7D" w14:textId="77777777" w:rsidR="00E16B78" w:rsidRPr="00F76464" w:rsidRDefault="00E16B78" w:rsidP="00E16B78">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AD73539" w14:textId="77777777" w:rsidR="00E16B78" w:rsidRPr="00F76464" w:rsidRDefault="00E16B78" w:rsidP="00E16B78">
                        <w:pPr>
                          <w:rPr>
                            <w:rFonts w:ascii="Arial" w:hAnsi="Arial" w:cs="Arial"/>
                            <w:sz w:val="14"/>
                          </w:rPr>
                        </w:pPr>
                      </w:p>
                      <w:p w14:paraId="5D21C64A" w14:textId="77777777" w:rsidR="00E16B78" w:rsidRPr="00F76464" w:rsidRDefault="00E16B78" w:rsidP="00E16B78">
                        <w:pPr>
                          <w:rPr>
                            <w:rFonts w:ascii="Arial" w:hAnsi="Arial" w:cs="Arial"/>
                            <w:sz w:val="14"/>
                          </w:rPr>
                        </w:pPr>
                      </w:p>
                      <w:p w14:paraId="73C0E503" w14:textId="77777777" w:rsidR="00E16B78" w:rsidRPr="00F76464" w:rsidRDefault="00E16B78" w:rsidP="00E16B78">
                        <w:pPr>
                          <w:rPr>
                            <w:rFonts w:ascii="Arial" w:hAnsi="Arial" w:cs="Arial"/>
                            <w:sz w:val="14"/>
                          </w:rPr>
                        </w:pPr>
                      </w:p>
                      <w:p w14:paraId="4A1EA604" w14:textId="77777777" w:rsidR="00E16B78" w:rsidRPr="00F76464" w:rsidRDefault="00E16B78" w:rsidP="00E16B78">
                        <w:pPr>
                          <w:rPr>
                            <w:rFonts w:ascii="Arial" w:hAnsi="Arial" w:cs="Arial"/>
                            <w:sz w:val="14"/>
                          </w:rPr>
                        </w:pPr>
                      </w:p>
                      <w:p w14:paraId="14D3C019" w14:textId="77777777" w:rsidR="00E16B78" w:rsidRPr="00F76464" w:rsidRDefault="00E16B78" w:rsidP="00E16B78">
                        <w:pPr>
                          <w:rPr>
                            <w:rFonts w:ascii="Arial" w:hAnsi="Arial" w:cs="Arial"/>
                            <w:sz w:val="14"/>
                          </w:rPr>
                        </w:pPr>
                      </w:p>
                      <w:p w14:paraId="1A7D2DFD" w14:textId="77777777" w:rsidR="00E16B78" w:rsidRPr="00F76464" w:rsidRDefault="00E16B78" w:rsidP="00E16B78">
                        <w:pPr>
                          <w:rPr>
                            <w:rFonts w:ascii="Arial" w:hAnsi="Arial" w:cs="Arial"/>
                            <w:sz w:val="14"/>
                          </w:rPr>
                        </w:pPr>
                      </w:p>
                      <w:p w14:paraId="4F5A1182" w14:textId="77777777" w:rsidR="00E16B78" w:rsidRPr="00F76464" w:rsidRDefault="00E16B78" w:rsidP="00E16B78">
                        <w:pPr>
                          <w:rPr>
                            <w:rFonts w:ascii="Arial" w:hAnsi="Arial" w:cs="Arial"/>
                            <w:sz w:val="14"/>
                          </w:rPr>
                        </w:pPr>
                      </w:p>
                      <w:p w14:paraId="4D5E96D2" w14:textId="77777777" w:rsidR="00E16B78" w:rsidRPr="00F76464" w:rsidRDefault="00E16B78" w:rsidP="00E16B78">
                        <w:pPr>
                          <w:rPr>
                            <w:rFonts w:ascii="Arial" w:hAnsi="Arial" w:cs="Arial"/>
                            <w:sz w:val="14"/>
                          </w:rPr>
                        </w:pPr>
                      </w:p>
                      <w:p w14:paraId="40CCD406" w14:textId="77777777" w:rsidR="00E16B78" w:rsidRPr="00F76464" w:rsidRDefault="00E16B78" w:rsidP="00E16B78">
                        <w:pPr>
                          <w:rPr>
                            <w:rFonts w:ascii="Arial" w:hAnsi="Arial" w:cs="Arial"/>
                            <w:sz w:val="14"/>
                          </w:rPr>
                        </w:pPr>
                      </w:p>
                      <w:p w14:paraId="0CEECCF0" w14:textId="77777777" w:rsidR="00E16B78" w:rsidRPr="00F76464" w:rsidRDefault="00E16B78" w:rsidP="00E16B78">
                        <w:pPr>
                          <w:rPr>
                            <w:rFonts w:ascii="Arial" w:hAnsi="Arial" w:cs="Arial"/>
                            <w:sz w:val="14"/>
                          </w:rPr>
                        </w:pPr>
                      </w:p>
                      <w:p w14:paraId="4038D619" w14:textId="77777777" w:rsidR="00E16B78" w:rsidRPr="00F76464" w:rsidRDefault="00E16B78" w:rsidP="00E16B78">
                        <w:pPr>
                          <w:rPr>
                            <w:rFonts w:ascii="Arial" w:hAnsi="Arial" w:cs="Arial"/>
                            <w:sz w:val="14"/>
                          </w:rPr>
                        </w:pPr>
                      </w:p>
                      <w:p w14:paraId="5F7A5EC9" w14:textId="77777777" w:rsidR="00E16B78" w:rsidRPr="00F76464" w:rsidRDefault="00E16B78" w:rsidP="00E16B78">
                        <w:pPr>
                          <w:rPr>
                            <w:rFonts w:ascii="Arial" w:hAnsi="Arial" w:cs="Arial"/>
                            <w:sz w:val="14"/>
                          </w:rPr>
                        </w:pPr>
                      </w:p>
                    </w:txbxContent>
                  </v:textbox>
                </v:shape>
                <v:shape id="Freeform 358" o:spid="_x0000_s1034" style="position:absolute;left:11400;top:32666;width:60890;height:432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" adj="-11796480,,5400" path="m9585,l,,,4123r9585,l9585,xe" fillcolor="#e5e4de" stroked="f">
                  <v:stroke joinstyle="round"/>
                  <v:formulas/>
                  <v:path arrowok="t" o:connecttype="custom" o:connectlocs="2147483646,0;0,0;0,275317560;2147483646,275317560;2147483646,0" o:connectangles="0,0,0,0,0" textboxrect="0,0,9586,4124"/>
                  <v:textbox>
                    <w:txbxContent>
                      <w:p w14:paraId="500476B1" w14:textId="23D65EB6" w:rsidR="00E16B78" w:rsidRDefault="00A05FC0" w:rsidP="00E16B78">
                        <w:pPr>
                          <w:spacing w:after="0"/>
                          <w:rPr>
                            <w:rFonts w:ascii="Arial" w:hAnsi="Arial" w:cs="Arial"/>
                            <w:sz w:val="14"/>
                          </w:rPr>
                        </w:pPr>
                        <w:r>
                          <w:rPr>
                            <w:rFonts w:ascii="Arial" w:hAnsi="Arial" w:cs="Arial"/>
                            <w:sz w:val="14"/>
                          </w:rPr>
                          <w:t>*</w:t>
                        </w:r>
                        <w:r w:rsidR="00E16B78">
                          <w:rPr>
                            <w:rFonts w:ascii="Arial" w:hAnsi="Arial" w:cs="Arial"/>
                            <w:sz w:val="14"/>
                          </w:rPr>
                          <w:t>Οι δείκτες οικονομικού κλίματος (</w:t>
                        </w:r>
                        <w:r w:rsidR="00E16B78">
                          <w:rPr>
                            <w:rFonts w:ascii="Arial" w:hAnsi="Arial" w:cs="Arial"/>
                            <w:sz w:val="14"/>
                            <w:lang w:val="en-US"/>
                          </w:rPr>
                          <w:t>ESI</w:t>
                        </w:r>
                        <w:r w:rsidR="00E16B78">
                          <w:rPr>
                            <w:rFonts w:ascii="Arial" w:hAnsi="Arial" w:cs="Arial"/>
                            <w:sz w:val="14"/>
                          </w:rPr>
                          <w:t xml:space="preserve">) και των επιχειρηματικών προσδοκιών </w:t>
                        </w:r>
                        <w:r w:rsidR="00441C7F">
                          <w:rPr>
                            <w:rFonts w:ascii="Arial" w:hAnsi="Arial" w:cs="Arial"/>
                            <w:sz w:val="14"/>
                          </w:rPr>
                          <w:t>για την απασχόληση (</w:t>
                        </w:r>
                        <w:r w:rsidR="00441C7F">
                          <w:rPr>
                            <w:rFonts w:ascii="Arial" w:hAnsi="Arial" w:cs="Arial"/>
                            <w:sz w:val="14"/>
                            <w:lang w:val="en-US"/>
                          </w:rPr>
                          <w:t>EEI</w:t>
                        </w:r>
                        <w:r w:rsidR="00441C7F">
                          <w:rPr>
                            <w:rFonts w:ascii="Arial" w:hAnsi="Arial" w:cs="Arial"/>
                            <w:sz w:val="14"/>
                          </w:rPr>
                          <w:t>), έχουν υποστεί στατιστική επεξεργασία ώστε η κλίμακ</w:t>
                        </w:r>
                        <w:r w:rsidR="008F0260">
                          <w:rPr>
                            <w:rFonts w:ascii="Arial" w:hAnsi="Arial" w:cs="Arial"/>
                            <w:sz w:val="14"/>
                          </w:rPr>
                          <w:t>ά</w:t>
                        </w:r>
                        <w:r w:rsidR="00441C7F">
                          <w:rPr>
                            <w:rFonts w:ascii="Arial" w:hAnsi="Arial" w:cs="Arial"/>
                            <w:sz w:val="14"/>
                          </w:rPr>
                          <w:t xml:space="preserve"> τους να διαμορφωθεί με βάση το 50 αντί για το 100 (</w:t>
                        </w:r>
                        <w:r w:rsidR="00441C7F">
                          <w:rPr>
                            <w:rFonts w:ascii="Arial" w:hAnsi="Arial" w:cs="Arial"/>
                            <w:sz w:val="14"/>
                            <w:lang w:val="en-US"/>
                          </w:rPr>
                          <w:t>re</w:t>
                        </w:r>
                        <w:r w:rsidR="00441C7F" w:rsidRPr="00441C7F">
                          <w:rPr>
                            <w:rFonts w:ascii="Arial" w:hAnsi="Arial" w:cs="Arial"/>
                            <w:sz w:val="14"/>
                          </w:rPr>
                          <w:t>-</w:t>
                        </w:r>
                        <w:r w:rsidR="00441C7F">
                          <w:rPr>
                            <w:rFonts w:ascii="Arial" w:hAnsi="Arial" w:cs="Arial"/>
                            <w:sz w:val="14"/>
                            <w:lang w:val="en-US"/>
                          </w:rPr>
                          <w:t>scaling</w:t>
                        </w:r>
                        <w:r w:rsidR="00441C7F">
                          <w:rPr>
                            <w:rFonts w:ascii="Arial" w:hAnsi="Arial" w:cs="Arial"/>
                            <w:sz w:val="14"/>
                          </w:rPr>
                          <w:t>)</w:t>
                        </w:r>
                        <w:r w:rsidR="00441C7F" w:rsidRPr="00441C7F">
                          <w:rPr>
                            <w:rFonts w:ascii="Arial" w:hAnsi="Arial" w:cs="Arial"/>
                            <w:sz w:val="14"/>
                          </w:rPr>
                          <w:t>,</w:t>
                        </w:r>
                        <w:r w:rsidR="00865135">
                          <w:rPr>
                            <w:rFonts w:ascii="Arial" w:hAnsi="Arial" w:cs="Arial"/>
                            <w:sz w:val="14"/>
                          </w:rPr>
                          <w:t xml:space="preserve"> όπως ο δείκτης </w:t>
                        </w:r>
                        <w:r w:rsidR="00865135">
                          <w:rPr>
                            <w:rFonts w:ascii="Arial" w:hAnsi="Arial" w:cs="Arial"/>
                            <w:sz w:val="14"/>
                            <w:lang w:val="en-US"/>
                          </w:rPr>
                          <w:t>PMI</w:t>
                        </w:r>
                        <w:r w:rsidR="00865135">
                          <w:rPr>
                            <w:rFonts w:ascii="Arial" w:hAnsi="Arial" w:cs="Arial"/>
                            <w:sz w:val="14"/>
                          </w:rPr>
                          <w:t>.</w:t>
                        </w:r>
                      </w:p>
                      <w:p w14:paraId="113979B4" w14:textId="6351ADA2" w:rsidR="00A05FC0" w:rsidRPr="00865135" w:rsidRDefault="00A05FC0" w:rsidP="00E16B78">
                        <w:pPr>
                          <w:spacing w:after="0"/>
                          <w:rPr>
                            <w:rFonts w:ascii="Arial" w:hAnsi="Arial" w:cs="Arial"/>
                            <w:sz w:val="14"/>
                          </w:rPr>
                        </w:pPr>
                        <w:r>
                          <w:rPr>
                            <w:rFonts w:ascii="Arial" w:hAnsi="Arial" w:cs="Arial"/>
                            <w:sz w:val="14"/>
                          </w:rPr>
                          <w:t>**τριμηνιαίος μέσος όρος</w:t>
                        </w:r>
                      </w:p>
                    </w:txbxContent>
                  </v:textbox>
                </v:shape>
              </v:group>
            </w:pict>
          </mc:Fallback>
        </mc:AlternateContent>
      </w:r>
    </w:p>
    <w:p w14:paraId="7DB856F9" w14:textId="4BA16013" w:rsidR="00AE3859" w:rsidRDefault="00AE3859" w:rsidP="00900815">
      <w:pPr>
        <w:pStyle w:val="a4"/>
        <w:ind w:left="1758" w:right="227"/>
        <w:jc w:val="both"/>
        <w:rPr>
          <w:lang w:val="el-GR"/>
        </w:rPr>
      </w:pPr>
    </w:p>
    <w:p w14:paraId="2CBFAC49" w14:textId="5B13C8E2" w:rsidR="00EF4D2A" w:rsidRDefault="00EF4D2A" w:rsidP="003307A5">
      <w:pPr>
        <w:pStyle w:val="a4"/>
        <w:ind w:left="1758" w:right="227"/>
        <w:jc w:val="both"/>
        <w:rPr>
          <w:lang w:val="el-GR"/>
        </w:rPr>
      </w:pPr>
    </w:p>
    <w:p w14:paraId="3EDFCD00" w14:textId="6E28C06F" w:rsidR="00EF4D2A" w:rsidRDefault="00EF4D2A" w:rsidP="003307A5">
      <w:pPr>
        <w:pStyle w:val="a4"/>
        <w:ind w:left="1758" w:right="227"/>
        <w:jc w:val="both"/>
        <w:rPr>
          <w:lang w:val="el-GR"/>
        </w:rPr>
      </w:pPr>
    </w:p>
    <w:p w14:paraId="2D8D950B" w14:textId="156B1AD4" w:rsidR="00EF4D2A" w:rsidRDefault="00EF4D2A" w:rsidP="003307A5">
      <w:pPr>
        <w:pStyle w:val="a4"/>
        <w:ind w:left="1758" w:right="227"/>
        <w:jc w:val="both"/>
        <w:rPr>
          <w:lang w:val="el-GR"/>
        </w:rPr>
      </w:pPr>
    </w:p>
    <w:p w14:paraId="48F0F7D4" w14:textId="1F170652" w:rsidR="00D75593" w:rsidRDefault="00D75593" w:rsidP="003307A5">
      <w:pPr>
        <w:pStyle w:val="a4"/>
        <w:ind w:left="1758" w:right="227"/>
        <w:jc w:val="both"/>
        <w:rPr>
          <w:lang w:val="el-GR"/>
        </w:rPr>
      </w:pPr>
    </w:p>
    <w:p w14:paraId="515A2C3D" w14:textId="43E5345E" w:rsidR="00D75593" w:rsidRDefault="00D75593" w:rsidP="003307A5">
      <w:pPr>
        <w:pStyle w:val="a4"/>
        <w:ind w:left="1758" w:right="227"/>
        <w:jc w:val="both"/>
        <w:rPr>
          <w:lang w:val="el-GR"/>
        </w:rPr>
      </w:pPr>
    </w:p>
    <w:p w14:paraId="4B16C7F6" w14:textId="213E28E1" w:rsidR="00D75593" w:rsidRDefault="00D75593" w:rsidP="003307A5">
      <w:pPr>
        <w:pStyle w:val="a4"/>
        <w:ind w:left="1758" w:right="227"/>
        <w:jc w:val="both"/>
        <w:rPr>
          <w:lang w:val="el-GR"/>
        </w:rPr>
      </w:pPr>
    </w:p>
    <w:p w14:paraId="0574C1EC" w14:textId="77777777" w:rsidR="00D56AD2" w:rsidRPr="005F4DC6" w:rsidRDefault="00D56AD2" w:rsidP="00D56AD2">
      <w:pPr>
        <w:tabs>
          <w:tab w:val="left" w:pos="2410"/>
        </w:tabs>
        <w:spacing w:line="240" w:lineRule="auto"/>
        <w:jc w:val="center"/>
        <w:rPr>
          <w:rFonts w:ascii="Arial" w:hAnsi="Arial" w:cs="Arial"/>
          <w:sz w:val="20"/>
        </w:rPr>
      </w:pPr>
    </w:p>
    <w:p w14:paraId="68B30951" w14:textId="5CFD2ECD" w:rsidR="00D75593" w:rsidRDefault="00D75593" w:rsidP="003307A5">
      <w:pPr>
        <w:pStyle w:val="a4"/>
        <w:ind w:left="1758" w:right="227"/>
        <w:jc w:val="both"/>
        <w:rPr>
          <w:lang w:val="el-GR"/>
        </w:rPr>
      </w:pPr>
    </w:p>
    <w:p w14:paraId="77F95486" w14:textId="04A61820" w:rsidR="00D75593" w:rsidRDefault="00D75593" w:rsidP="003307A5">
      <w:pPr>
        <w:pStyle w:val="a4"/>
        <w:ind w:left="1758" w:right="227"/>
        <w:jc w:val="both"/>
        <w:rPr>
          <w:lang w:val="el-GR"/>
        </w:rPr>
      </w:pPr>
    </w:p>
    <w:p w14:paraId="72F83E24" w14:textId="7692F4DF" w:rsidR="00D75593" w:rsidRDefault="00D75593" w:rsidP="003307A5">
      <w:pPr>
        <w:pStyle w:val="a4"/>
        <w:ind w:left="1758" w:right="227"/>
        <w:jc w:val="both"/>
        <w:rPr>
          <w:lang w:val="el-GR"/>
        </w:rPr>
      </w:pPr>
    </w:p>
    <w:p w14:paraId="7EC8FA61" w14:textId="0102C7EF" w:rsidR="00D75593" w:rsidRDefault="00D75593" w:rsidP="003307A5">
      <w:pPr>
        <w:pStyle w:val="a4"/>
        <w:ind w:left="1758" w:right="227"/>
        <w:jc w:val="both"/>
        <w:rPr>
          <w:lang w:val="el-GR"/>
        </w:rPr>
      </w:pPr>
    </w:p>
    <w:p w14:paraId="62BCB992" w14:textId="5DFCAC4A" w:rsidR="00D75593" w:rsidRDefault="00D75593" w:rsidP="003307A5">
      <w:pPr>
        <w:pStyle w:val="a4"/>
        <w:ind w:left="1758" w:right="227"/>
        <w:jc w:val="both"/>
        <w:rPr>
          <w:lang w:val="el-GR"/>
        </w:rPr>
      </w:pPr>
    </w:p>
    <w:p w14:paraId="416A6EBF" w14:textId="4B0DA6BE" w:rsidR="00D75593" w:rsidRDefault="00D75593" w:rsidP="003307A5">
      <w:pPr>
        <w:pStyle w:val="a4"/>
        <w:ind w:left="1758" w:right="227"/>
        <w:jc w:val="both"/>
        <w:rPr>
          <w:lang w:val="el-GR"/>
        </w:rPr>
      </w:pPr>
    </w:p>
    <w:p w14:paraId="65C2B4CB" w14:textId="4D9FEEBA" w:rsidR="00D75593" w:rsidRDefault="00D75593" w:rsidP="003307A5">
      <w:pPr>
        <w:pStyle w:val="a4"/>
        <w:ind w:left="1758" w:right="227"/>
        <w:jc w:val="both"/>
        <w:rPr>
          <w:lang w:val="el-GR"/>
        </w:rPr>
      </w:pPr>
    </w:p>
    <w:p w14:paraId="0B9630E9" w14:textId="175B2B56" w:rsidR="00D75593" w:rsidRDefault="00D75593" w:rsidP="003307A5">
      <w:pPr>
        <w:pStyle w:val="a4"/>
        <w:ind w:left="1758" w:right="227"/>
        <w:jc w:val="both"/>
        <w:rPr>
          <w:lang w:val="el-GR"/>
        </w:rPr>
      </w:pPr>
    </w:p>
    <w:p w14:paraId="1F9A424F" w14:textId="754147C0" w:rsidR="00D75593" w:rsidRDefault="00D75593" w:rsidP="003307A5">
      <w:pPr>
        <w:pStyle w:val="a4"/>
        <w:ind w:left="1758" w:right="227"/>
        <w:jc w:val="both"/>
        <w:rPr>
          <w:lang w:val="el-GR"/>
        </w:rPr>
      </w:pPr>
    </w:p>
    <w:p w14:paraId="646A7560" w14:textId="086D9731" w:rsidR="00D75593" w:rsidRDefault="00D75593" w:rsidP="003307A5">
      <w:pPr>
        <w:pStyle w:val="a4"/>
        <w:ind w:left="1758" w:right="227"/>
        <w:jc w:val="both"/>
        <w:rPr>
          <w:lang w:val="el-GR"/>
        </w:rPr>
      </w:pPr>
    </w:p>
    <w:p w14:paraId="6F4DEAB2" w14:textId="229EA0D2" w:rsidR="00D75593" w:rsidRDefault="00D75593" w:rsidP="003307A5">
      <w:pPr>
        <w:pStyle w:val="a4"/>
        <w:ind w:left="1758" w:right="227"/>
        <w:jc w:val="both"/>
        <w:rPr>
          <w:lang w:val="el-GR"/>
        </w:rPr>
      </w:pPr>
    </w:p>
    <w:p w14:paraId="3A8C689D" w14:textId="5E918AB5" w:rsidR="00D75593" w:rsidRDefault="00D75593" w:rsidP="003307A5">
      <w:pPr>
        <w:pStyle w:val="a4"/>
        <w:ind w:left="1758" w:right="227"/>
        <w:jc w:val="both"/>
        <w:rPr>
          <w:lang w:val="el-GR"/>
        </w:rPr>
      </w:pPr>
    </w:p>
    <w:p w14:paraId="70C8006D" w14:textId="77777777" w:rsidR="000E5CBC" w:rsidRDefault="000E5CBC" w:rsidP="003307A5">
      <w:pPr>
        <w:pStyle w:val="a4"/>
        <w:ind w:left="1758" w:right="227"/>
        <w:jc w:val="both"/>
        <w:rPr>
          <w:lang w:val="el-GR"/>
        </w:rPr>
      </w:pPr>
    </w:p>
    <w:p w14:paraId="10832F87" w14:textId="779F980B" w:rsidR="00D75593" w:rsidRDefault="00D75593" w:rsidP="003307A5">
      <w:pPr>
        <w:pStyle w:val="a4"/>
        <w:ind w:left="1758" w:right="227"/>
        <w:jc w:val="both"/>
        <w:rPr>
          <w:lang w:val="el-GR"/>
        </w:rPr>
      </w:pPr>
    </w:p>
    <w:p w14:paraId="4098D056" w14:textId="0F004333" w:rsidR="00D75593" w:rsidRDefault="00D75593" w:rsidP="003307A5">
      <w:pPr>
        <w:pStyle w:val="a4"/>
        <w:ind w:left="1758" w:right="227"/>
        <w:jc w:val="both"/>
        <w:rPr>
          <w:lang w:val="el-GR"/>
        </w:rPr>
      </w:pPr>
    </w:p>
    <w:p w14:paraId="16A3794E" w14:textId="0E54C410" w:rsidR="00176A1F" w:rsidRDefault="00176A1F" w:rsidP="004415A7">
      <w:pPr>
        <w:pStyle w:val="a4"/>
        <w:ind w:right="227"/>
        <w:jc w:val="both"/>
        <w:rPr>
          <w:sz w:val="20"/>
          <w:szCs w:val="20"/>
          <w:lang w:val="el-GR"/>
        </w:rPr>
      </w:pPr>
    </w:p>
    <w:p w14:paraId="3E618188" w14:textId="0411E6C7" w:rsidR="00B14DB5" w:rsidRPr="000C318F" w:rsidRDefault="000E5CBC" w:rsidP="00CE63B7">
      <w:pPr>
        <w:pStyle w:val="a4"/>
        <w:ind w:left="1758" w:right="227"/>
        <w:jc w:val="both"/>
        <w:rPr>
          <w:color w:val="231F20"/>
          <w:sz w:val="20"/>
          <w:szCs w:val="20"/>
          <w:lang w:val="el-GR"/>
        </w:rPr>
      </w:pPr>
      <w:r w:rsidRPr="00C90C9B">
        <w:rPr>
          <w:sz w:val="20"/>
          <w:szCs w:val="20"/>
          <w:lang w:val="el-GR"/>
        </w:rPr>
        <w:lastRenderedPageBreak/>
        <w:t xml:space="preserve">τουριστικών </w:t>
      </w:r>
      <w:r w:rsidRPr="00DF3CFC">
        <w:rPr>
          <w:sz w:val="20"/>
          <w:szCs w:val="20"/>
          <w:lang w:val="el-GR"/>
        </w:rPr>
        <w:t>εισπράξεων</w:t>
      </w:r>
      <w:r>
        <w:rPr>
          <w:sz w:val="20"/>
          <w:szCs w:val="20"/>
          <w:lang w:val="el-GR"/>
        </w:rPr>
        <w:t xml:space="preserve">, </w:t>
      </w:r>
      <w:r w:rsidR="00AE3859">
        <w:rPr>
          <w:sz w:val="20"/>
          <w:szCs w:val="20"/>
          <w:lang w:val="el-GR"/>
        </w:rPr>
        <w:t>ενώ οι εισαγωγές αγαθών και υπηρεσιών αυξήθηκαν κατά 1,9% και 2,8%</w:t>
      </w:r>
      <w:r w:rsidR="008F0260">
        <w:rPr>
          <w:sz w:val="20"/>
          <w:szCs w:val="20"/>
          <w:lang w:val="el-GR"/>
        </w:rPr>
        <w:t>,</w:t>
      </w:r>
      <w:r w:rsidR="00AE3859">
        <w:rPr>
          <w:sz w:val="20"/>
          <w:szCs w:val="20"/>
          <w:lang w:val="el-GR"/>
        </w:rPr>
        <w:t xml:space="preserve"> αντίστοιχα. Τέλος, η δημόσια κατανάλωση αυξήθηκε κατά 1,7%</w:t>
      </w:r>
      <w:r w:rsidR="008F0260">
        <w:rPr>
          <w:sz w:val="20"/>
          <w:szCs w:val="20"/>
          <w:lang w:val="el-GR"/>
        </w:rPr>
        <w:t>,</w:t>
      </w:r>
      <w:r w:rsidR="00AE3859">
        <w:rPr>
          <w:sz w:val="20"/>
          <w:szCs w:val="20"/>
          <w:lang w:val="el-GR"/>
        </w:rPr>
        <w:t xml:space="preserve"> το 2023, συμβάλλοντας κατά 0,3 π.μ. στην αύξηση του ΑΕΠ. Αντίθετα, </w:t>
      </w:r>
      <w:r w:rsidR="00AE3859" w:rsidRPr="00744769">
        <w:rPr>
          <w:sz w:val="20"/>
          <w:szCs w:val="20"/>
          <w:lang w:val="el-GR"/>
        </w:rPr>
        <w:t>τα αποθέματα (συμπ</w:t>
      </w:r>
      <w:r w:rsidR="008F0260">
        <w:rPr>
          <w:sz w:val="20"/>
          <w:szCs w:val="20"/>
          <w:lang w:val="el-GR"/>
        </w:rPr>
        <w:t>εριλαμβανομένων των</w:t>
      </w:r>
      <w:r w:rsidR="00AE3859" w:rsidRPr="00744769">
        <w:rPr>
          <w:sz w:val="20"/>
          <w:szCs w:val="20"/>
          <w:lang w:val="el-GR"/>
        </w:rPr>
        <w:t xml:space="preserve"> στατιστικών διαφορών) μειώθηκαν σημαντικά, αφαιρώντας από τον ρυθμό </w:t>
      </w:r>
      <w:r w:rsidR="008F0260">
        <w:rPr>
          <w:sz w:val="20"/>
          <w:szCs w:val="20"/>
          <w:lang w:val="el-GR"/>
        </w:rPr>
        <w:t>ανόδου</w:t>
      </w:r>
      <w:r w:rsidR="00AE3859" w:rsidRPr="00744769">
        <w:rPr>
          <w:sz w:val="20"/>
          <w:szCs w:val="20"/>
          <w:lang w:val="el-GR"/>
        </w:rPr>
        <w:t xml:space="preserve"> του ΑΕΠ </w:t>
      </w:r>
      <w:r w:rsidR="00AE3859">
        <w:rPr>
          <w:sz w:val="20"/>
          <w:szCs w:val="20"/>
          <w:lang w:val="el-GR"/>
        </w:rPr>
        <w:t>0</w:t>
      </w:r>
      <w:r w:rsidR="00AE3859" w:rsidRPr="00744769">
        <w:rPr>
          <w:sz w:val="20"/>
          <w:szCs w:val="20"/>
          <w:lang w:val="el-GR"/>
        </w:rPr>
        <w:t>,</w:t>
      </w:r>
      <w:r w:rsidR="00AE3859">
        <w:rPr>
          <w:sz w:val="20"/>
          <w:szCs w:val="20"/>
          <w:lang w:val="el-GR"/>
        </w:rPr>
        <w:t>6</w:t>
      </w:r>
      <w:r w:rsidR="00AE3859" w:rsidRPr="00744769">
        <w:rPr>
          <w:sz w:val="20"/>
          <w:szCs w:val="20"/>
          <w:lang w:val="el-GR"/>
        </w:rPr>
        <w:t xml:space="preserve"> </w:t>
      </w:r>
      <w:r w:rsidR="00AE3859" w:rsidRPr="00DF3CFC">
        <w:rPr>
          <w:sz w:val="20"/>
          <w:szCs w:val="20"/>
          <w:lang w:val="el-GR"/>
        </w:rPr>
        <w:t>π.μ</w:t>
      </w:r>
      <w:r w:rsidR="00AE3859">
        <w:rPr>
          <w:sz w:val="20"/>
          <w:szCs w:val="20"/>
          <w:lang w:val="el-GR"/>
        </w:rPr>
        <w:t>.</w:t>
      </w:r>
    </w:p>
    <w:p w14:paraId="77C58DE0" w14:textId="77777777" w:rsidR="005A0D28" w:rsidRDefault="005A0D28" w:rsidP="0047660B">
      <w:pPr>
        <w:pStyle w:val="a4"/>
        <w:kinsoku w:val="0"/>
        <w:overflowPunct w:val="0"/>
        <w:spacing w:before="69"/>
        <w:ind w:left="1780" w:right="170"/>
        <w:jc w:val="both"/>
        <w:rPr>
          <w:color w:val="231F20"/>
          <w:sz w:val="20"/>
          <w:szCs w:val="20"/>
          <w:lang w:val="el-GR"/>
        </w:rPr>
      </w:pPr>
    </w:p>
    <w:p w14:paraId="4232E845" w14:textId="723EFBD3" w:rsidR="002361BB" w:rsidRDefault="002361BB" w:rsidP="005A0D28">
      <w:pPr>
        <w:pStyle w:val="1"/>
        <w:pBdr>
          <w:top w:val="single" w:sz="8" w:space="1" w:color="00B0F0"/>
          <w:bottom w:val="single" w:sz="8" w:space="1" w:color="00B0F0"/>
        </w:pBdr>
        <w:kinsoku w:val="0"/>
        <w:overflowPunct w:val="0"/>
        <w:ind w:left="1780" w:right="227"/>
        <w:rPr>
          <w:color w:val="63A1AA"/>
        </w:rPr>
      </w:pPr>
      <w:r>
        <w:rPr>
          <w:color w:val="63A1AA"/>
        </w:rPr>
        <w:t xml:space="preserve">Η </w:t>
      </w:r>
      <w:r w:rsidR="00F617ED" w:rsidRPr="00CE63B7">
        <w:rPr>
          <w:color w:val="63A1AA"/>
        </w:rPr>
        <w:t>Ελληνική Οικονομία σε Αριθμούς</w:t>
      </w:r>
    </w:p>
    <w:p w14:paraId="7F891CA8" w14:textId="77777777" w:rsidR="001029B9" w:rsidRDefault="001029B9" w:rsidP="001029B9">
      <w:pPr>
        <w:spacing w:after="0"/>
        <w:ind w:left="1780" w:right="170"/>
        <w:rPr>
          <w:rFonts w:ascii="Arial" w:eastAsia="Arial" w:hAnsi="Arial" w:cs="Arial"/>
          <w:color w:val="231F20"/>
          <w:sz w:val="20"/>
          <w:szCs w:val="19"/>
        </w:rPr>
      </w:pPr>
    </w:p>
    <w:p w14:paraId="15CA80C3" w14:textId="36CF7269" w:rsidR="00CE63B7" w:rsidRDefault="00CE63B7" w:rsidP="001029B9">
      <w:pPr>
        <w:spacing w:after="0"/>
        <w:ind w:left="1780" w:right="170"/>
        <w:rPr>
          <w:rFonts w:ascii="Arial" w:eastAsia="Arial" w:hAnsi="Arial" w:cs="Arial"/>
          <w:color w:val="231F20"/>
          <w:sz w:val="20"/>
          <w:szCs w:val="19"/>
        </w:rPr>
      </w:pPr>
      <w:r w:rsidRPr="00401030">
        <w:rPr>
          <w:noProof/>
          <w:lang w:val="en-US"/>
        </w:rPr>
        <mc:AlternateContent>
          <mc:Choice Requires="wpg">
            <w:drawing>
              <wp:anchor distT="0" distB="0" distL="114300" distR="114300" simplePos="0" relativeHeight="251681792" behindDoc="1" locked="0" layoutInCell="1" allowOverlap="1" wp14:anchorId="4F64F1D3" wp14:editId="6E9DFF0C">
                <wp:simplePos x="0" y="0"/>
                <wp:positionH relativeFrom="column">
                  <wp:posOffset>0</wp:posOffset>
                </wp:positionH>
                <wp:positionV relativeFrom="paragraph">
                  <wp:posOffset>0</wp:posOffset>
                </wp:positionV>
                <wp:extent cx="7199630" cy="8046720"/>
                <wp:effectExtent l="0" t="0" r="1270" b="0"/>
                <wp:wrapNone/>
                <wp:docPr id="19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8046720"/>
                          <a:chOff x="0" y="0"/>
                          <a:chExt cx="71804" cy="26289"/>
                        </a:xfrm>
                      </wpg:grpSpPr>
                      <wps:wsp>
                        <wps:cNvPr id="19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5317C" w14:textId="77777777" w:rsidR="00CE63B7" w:rsidRPr="00F31B6A" w:rsidRDefault="00CE63B7" w:rsidP="00CE63B7">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3D782748" w14:textId="77777777" w:rsidR="00CE63B7" w:rsidRPr="00F31B6A" w:rsidRDefault="00CE63B7" w:rsidP="00CE63B7">
                              <w:pPr>
                                <w:jc w:val="center"/>
                                <w:rPr>
                                  <w:rFonts w:ascii="Arial" w:hAnsi="Arial" w:cs="Arial"/>
                                  <w:color w:val="E24C37"/>
                                  <w:spacing w:val="-4"/>
                                  <w:sz w:val="18"/>
                                </w:rPr>
                              </w:pPr>
                            </w:p>
                            <w:p w14:paraId="4587C8B4" w14:textId="77777777" w:rsidR="00CE63B7" w:rsidRPr="00F31B6A" w:rsidRDefault="00CE63B7" w:rsidP="00CE63B7">
                              <w:pPr>
                                <w:jc w:val="center"/>
                                <w:rPr>
                                  <w:rFonts w:ascii="Arial" w:hAnsi="Arial" w:cs="Arial"/>
                                  <w:color w:val="E24C37"/>
                                  <w:spacing w:val="-4"/>
                                  <w:sz w:val="18"/>
                                </w:rPr>
                              </w:pPr>
                            </w:p>
                            <w:p w14:paraId="052B692D" w14:textId="77777777" w:rsidR="00CE63B7" w:rsidRPr="00F31B6A" w:rsidRDefault="00CE63B7" w:rsidP="00CE63B7">
                              <w:pPr>
                                <w:jc w:val="center"/>
                                <w:rPr>
                                  <w:rFonts w:ascii="Arial" w:hAnsi="Arial" w:cs="Arial"/>
                                  <w:color w:val="E24C37"/>
                                  <w:spacing w:val="-4"/>
                                  <w:sz w:val="18"/>
                                </w:rPr>
                              </w:pPr>
                            </w:p>
                            <w:p w14:paraId="6D6E9745" w14:textId="77777777" w:rsidR="00CE63B7" w:rsidRPr="00F31B6A" w:rsidRDefault="00CE63B7" w:rsidP="00CE63B7">
                              <w:pPr>
                                <w:jc w:val="center"/>
                                <w:rPr>
                                  <w:rFonts w:ascii="Arial" w:hAnsi="Arial" w:cs="Arial"/>
                                  <w:color w:val="E24C37"/>
                                  <w:spacing w:val="-4"/>
                                  <w:sz w:val="18"/>
                                </w:rPr>
                              </w:pPr>
                            </w:p>
                            <w:p w14:paraId="46AE2D8C" w14:textId="77777777" w:rsidR="00CE63B7" w:rsidRPr="00F31B6A" w:rsidRDefault="00CE63B7" w:rsidP="00CE63B7">
                              <w:pPr>
                                <w:jc w:val="center"/>
                                <w:rPr>
                                  <w:rFonts w:ascii="Arial" w:hAnsi="Arial" w:cs="Arial"/>
                                  <w:color w:val="E24C37"/>
                                  <w:spacing w:val="-4"/>
                                  <w:sz w:val="18"/>
                                </w:rPr>
                              </w:pPr>
                            </w:p>
                            <w:p w14:paraId="23163AE3" w14:textId="77777777" w:rsidR="00CE63B7" w:rsidRPr="00F31B6A" w:rsidRDefault="00CE63B7" w:rsidP="00CE63B7">
                              <w:pPr>
                                <w:jc w:val="center"/>
                                <w:rPr>
                                  <w:rFonts w:ascii="Arial" w:hAnsi="Arial" w:cs="Arial"/>
                                  <w:color w:val="E24C37"/>
                                  <w:spacing w:val="-4"/>
                                  <w:sz w:val="18"/>
                                </w:rPr>
                              </w:pPr>
                            </w:p>
                            <w:p w14:paraId="26DDE6F1" w14:textId="77777777" w:rsidR="00CE63B7" w:rsidRDefault="00CE63B7" w:rsidP="00CE63B7">
                              <w:pPr>
                                <w:jc w:val="center"/>
                                <w:rPr>
                                  <w:rFonts w:ascii="Arial" w:hAnsi="Arial" w:cs="Arial"/>
                                  <w:color w:val="E24C37"/>
                                  <w:spacing w:val="-4"/>
                                  <w:sz w:val="18"/>
                                </w:rPr>
                              </w:pPr>
                            </w:p>
                            <w:p w14:paraId="29F1622D" w14:textId="77777777" w:rsidR="00CE63B7" w:rsidRDefault="00CE63B7" w:rsidP="00CE63B7">
                              <w:pPr>
                                <w:jc w:val="center"/>
                                <w:rPr>
                                  <w:rFonts w:ascii="Arial" w:hAnsi="Arial" w:cs="Arial"/>
                                  <w:color w:val="E24C37"/>
                                  <w:spacing w:val="-4"/>
                                  <w:sz w:val="18"/>
                                </w:rPr>
                              </w:pPr>
                            </w:p>
                            <w:p w14:paraId="2C501BC9" w14:textId="77777777" w:rsidR="00CE63B7" w:rsidRDefault="00CE63B7" w:rsidP="00CE63B7">
                              <w:pPr>
                                <w:jc w:val="center"/>
                                <w:rPr>
                                  <w:rFonts w:ascii="Arial" w:hAnsi="Arial" w:cs="Arial"/>
                                  <w:color w:val="E24C37"/>
                                  <w:spacing w:val="-4"/>
                                  <w:sz w:val="18"/>
                                </w:rPr>
                              </w:pPr>
                            </w:p>
                            <w:p w14:paraId="1846B3C8" w14:textId="77777777" w:rsidR="00CE63B7" w:rsidRDefault="00CE63B7" w:rsidP="00CE63B7">
                              <w:pPr>
                                <w:jc w:val="center"/>
                                <w:rPr>
                                  <w:rFonts w:ascii="Arial" w:hAnsi="Arial" w:cs="Arial"/>
                                  <w:color w:val="E24C37"/>
                                  <w:spacing w:val="-4"/>
                                  <w:sz w:val="18"/>
                                </w:rPr>
                              </w:pPr>
                            </w:p>
                            <w:p w14:paraId="6B6BB740" w14:textId="77777777" w:rsidR="00CE63B7" w:rsidRDefault="00CE63B7" w:rsidP="00CE63B7">
                              <w:pPr>
                                <w:jc w:val="center"/>
                                <w:rPr>
                                  <w:rFonts w:ascii="Arial" w:hAnsi="Arial" w:cs="Arial"/>
                                  <w:color w:val="E24C37"/>
                                  <w:spacing w:val="-4"/>
                                  <w:sz w:val="18"/>
                                </w:rPr>
                              </w:pPr>
                            </w:p>
                            <w:p w14:paraId="1E6209EA" w14:textId="77777777" w:rsidR="00CE63B7" w:rsidRDefault="00CE63B7" w:rsidP="00CE63B7">
                              <w:pPr>
                                <w:jc w:val="center"/>
                                <w:rPr>
                                  <w:rFonts w:ascii="Arial" w:hAnsi="Arial" w:cs="Arial"/>
                                  <w:color w:val="E24C37"/>
                                  <w:spacing w:val="-4"/>
                                  <w:sz w:val="18"/>
                                </w:rPr>
                              </w:pPr>
                            </w:p>
                            <w:p w14:paraId="32230CA2" w14:textId="77777777" w:rsidR="00CE63B7" w:rsidRDefault="00CE63B7" w:rsidP="00CE63B7">
                              <w:pPr>
                                <w:jc w:val="center"/>
                                <w:rPr>
                                  <w:rFonts w:ascii="Arial" w:hAnsi="Arial" w:cs="Arial"/>
                                  <w:color w:val="E24C37"/>
                                  <w:spacing w:val="-4"/>
                                  <w:sz w:val="18"/>
                                </w:rPr>
                              </w:pPr>
                            </w:p>
                            <w:p w14:paraId="05A8664A" w14:textId="77777777" w:rsidR="00CE63B7" w:rsidRDefault="00CE63B7" w:rsidP="00CE63B7">
                              <w:pPr>
                                <w:jc w:val="center"/>
                                <w:rPr>
                                  <w:rFonts w:ascii="Arial" w:hAnsi="Arial" w:cs="Arial"/>
                                  <w:color w:val="E24C37"/>
                                  <w:spacing w:val="-4"/>
                                  <w:sz w:val="18"/>
                                </w:rPr>
                              </w:pPr>
                            </w:p>
                            <w:p w14:paraId="2868EAA5" w14:textId="77777777" w:rsidR="00CE63B7" w:rsidRDefault="00CE63B7" w:rsidP="00CE63B7">
                              <w:pPr>
                                <w:jc w:val="center"/>
                                <w:rPr>
                                  <w:rFonts w:ascii="Arial" w:hAnsi="Arial" w:cs="Arial"/>
                                  <w:color w:val="E24C37"/>
                                  <w:spacing w:val="-4"/>
                                  <w:sz w:val="18"/>
                                </w:rPr>
                              </w:pPr>
                            </w:p>
                            <w:p w14:paraId="5BFE7389" w14:textId="77777777" w:rsidR="00CE63B7" w:rsidRDefault="00CE63B7" w:rsidP="00CE63B7">
                              <w:pPr>
                                <w:jc w:val="center"/>
                                <w:rPr>
                                  <w:rFonts w:ascii="Arial" w:hAnsi="Arial" w:cs="Arial"/>
                                  <w:color w:val="E24C37"/>
                                  <w:spacing w:val="-4"/>
                                  <w:sz w:val="18"/>
                                </w:rPr>
                              </w:pPr>
                            </w:p>
                            <w:p w14:paraId="4BA3466E" w14:textId="77777777" w:rsidR="00CE63B7" w:rsidRDefault="00CE63B7" w:rsidP="00CE63B7">
                              <w:pPr>
                                <w:jc w:val="center"/>
                                <w:rPr>
                                  <w:rFonts w:ascii="Arial" w:hAnsi="Arial" w:cs="Arial"/>
                                  <w:color w:val="E24C37"/>
                                  <w:spacing w:val="-4"/>
                                  <w:sz w:val="18"/>
                                </w:rPr>
                              </w:pPr>
                            </w:p>
                            <w:p w14:paraId="51D1C6DF" w14:textId="77777777" w:rsidR="00CE63B7" w:rsidRDefault="00CE63B7" w:rsidP="00CE63B7">
                              <w:pPr>
                                <w:jc w:val="center"/>
                                <w:rPr>
                                  <w:rFonts w:ascii="Arial" w:hAnsi="Arial" w:cs="Arial"/>
                                  <w:color w:val="E24C37"/>
                                  <w:spacing w:val="-4"/>
                                  <w:sz w:val="18"/>
                                </w:rPr>
                              </w:pPr>
                            </w:p>
                            <w:p w14:paraId="77C73BD7" w14:textId="77777777" w:rsidR="00CE63B7" w:rsidRDefault="00CE63B7" w:rsidP="00CE63B7">
                              <w:pPr>
                                <w:jc w:val="center"/>
                                <w:rPr>
                                  <w:rFonts w:ascii="Arial" w:hAnsi="Arial" w:cs="Arial"/>
                                  <w:color w:val="E24C37"/>
                                  <w:spacing w:val="-4"/>
                                  <w:sz w:val="18"/>
                                </w:rPr>
                              </w:pPr>
                            </w:p>
                            <w:p w14:paraId="314F9759" w14:textId="77777777" w:rsidR="00CE63B7" w:rsidRDefault="00CE63B7" w:rsidP="00CE63B7">
                              <w:pPr>
                                <w:jc w:val="center"/>
                                <w:rPr>
                                  <w:rFonts w:ascii="Arial" w:hAnsi="Arial" w:cs="Arial"/>
                                  <w:color w:val="E24C37"/>
                                  <w:spacing w:val="-4"/>
                                  <w:sz w:val="18"/>
                                </w:rPr>
                              </w:pPr>
                            </w:p>
                            <w:p w14:paraId="556E0F11" w14:textId="77777777" w:rsidR="00CE63B7" w:rsidRDefault="00CE63B7" w:rsidP="00CE63B7">
                              <w:pPr>
                                <w:jc w:val="center"/>
                                <w:rPr>
                                  <w:rFonts w:ascii="Arial" w:hAnsi="Arial" w:cs="Arial"/>
                                  <w:color w:val="E24C37"/>
                                  <w:spacing w:val="-4"/>
                                  <w:sz w:val="18"/>
                                </w:rPr>
                              </w:pPr>
                            </w:p>
                            <w:p w14:paraId="7A44E1EE" w14:textId="77777777" w:rsidR="00CE63B7" w:rsidRDefault="00CE63B7" w:rsidP="00CE63B7">
                              <w:pPr>
                                <w:jc w:val="center"/>
                                <w:rPr>
                                  <w:rFonts w:ascii="Arial" w:hAnsi="Arial" w:cs="Arial"/>
                                  <w:color w:val="E24C37"/>
                                  <w:spacing w:val="-4"/>
                                  <w:sz w:val="18"/>
                                </w:rPr>
                              </w:pPr>
                            </w:p>
                            <w:p w14:paraId="3F9C50BC" w14:textId="77777777" w:rsidR="00CE63B7" w:rsidRDefault="00CE63B7" w:rsidP="00CE63B7">
                              <w:pPr>
                                <w:jc w:val="center"/>
                                <w:rPr>
                                  <w:rFonts w:ascii="Arial" w:hAnsi="Arial" w:cs="Arial"/>
                                  <w:color w:val="E24C37"/>
                                  <w:spacing w:val="-4"/>
                                  <w:sz w:val="18"/>
                                </w:rPr>
                              </w:pPr>
                            </w:p>
                            <w:p w14:paraId="6AD21E13" w14:textId="77777777" w:rsidR="00CE63B7" w:rsidRDefault="00CE63B7" w:rsidP="00CE63B7">
                              <w:pPr>
                                <w:jc w:val="center"/>
                                <w:rPr>
                                  <w:rFonts w:ascii="Arial" w:hAnsi="Arial" w:cs="Arial"/>
                                  <w:color w:val="E24C37"/>
                                  <w:spacing w:val="-4"/>
                                  <w:sz w:val="18"/>
                                </w:rPr>
                              </w:pPr>
                            </w:p>
                            <w:p w14:paraId="19D8C0AE" w14:textId="77777777" w:rsidR="00CE63B7" w:rsidRDefault="00CE63B7" w:rsidP="00CE63B7">
                              <w:pPr>
                                <w:jc w:val="center"/>
                                <w:rPr>
                                  <w:rFonts w:ascii="Arial" w:hAnsi="Arial" w:cs="Arial"/>
                                  <w:color w:val="E24C37"/>
                                  <w:spacing w:val="-4"/>
                                  <w:sz w:val="18"/>
                                </w:rPr>
                              </w:pPr>
                            </w:p>
                            <w:p w14:paraId="2B649DC4" w14:textId="77777777" w:rsidR="00CE63B7" w:rsidRPr="00F31B6A" w:rsidRDefault="00CE63B7" w:rsidP="00CE63B7">
                              <w:pPr>
                                <w:jc w:val="center"/>
                                <w:rPr>
                                  <w:rFonts w:ascii="Arial" w:hAnsi="Arial" w:cs="Arial"/>
                                  <w:color w:val="E24C37"/>
                                  <w:spacing w:val="-4"/>
                                  <w:sz w:val="18"/>
                                </w:rPr>
                              </w:pPr>
                            </w:p>
                            <w:p w14:paraId="4E0537C7" w14:textId="77777777" w:rsidR="00CE63B7" w:rsidRPr="00F31B6A" w:rsidRDefault="00CE63B7" w:rsidP="00CE63B7">
                              <w:pPr>
                                <w:jc w:val="center"/>
                                <w:rPr>
                                  <w:rFonts w:ascii="Arial" w:hAnsi="Arial" w:cs="Arial"/>
                                  <w:color w:val="E24C37"/>
                                  <w:spacing w:val="-4"/>
                                  <w:sz w:val="18"/>
                                </w:rPr>
                              </w:pPr>
                            </w:p>
                            <w:p w14:paraId="3939A363" w14:textId="77777777" w:rsidR="00CE63B7" w:rsidRPr="00F31B6A" w:rsidRDefault="00CE63B7" w:rsidP="00CE63B7">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wps:txbx>
                        <wps:bodyPr rot="0" vert="horz" wrap="square" lIns="91440" tIns="45720" rIns="91440" bIns="45720" anchor="t" anchorCtr="0" upright="1">
                          <a:noAutofit/>
                        </wps:bodyPr>
                      </wps:wsp>
                      <wps:wsp>
                        <wps:cNvPr id="19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3DDB7D" w14:textId="789B5BFD" w:rsidR="00CE63B7" w:rsidRPr="00810A19" w:rsidRDefault="00CE63B7" w:rsidP="00CE63B7">
                              <w:pPr>
                                <w:tabs>
                                  <w:tab w:val="left" w:pos="2410"/>
                                </w:tabs>
                                <w:spacing w:after="0" w:line="240" w:lineRule="auto"/>
                                <w:rPr>
                                  <w:rFonts w:ascii="Arial" w:eastAsia="Arial" w:hAnsi="Arial" w:cs="Arial"/>
                                  <w:color w:val="0E3B70"/>
                                  <w:sz w:val="16"/>
                                  <w:szCs w:val="16"/>
                                </w:rPr>
                              </w:pPr>
                              <w:r w:rsidRPr="00CE63B7">
                                <w:rPr>
                                  <w:noProof/>
                                </w:rPr>
                                <w:drawing>
                                  <wp:inline distT="0" distB="0" distL="0" distR="0" wp14:anchorId="0FA83049" wp14:editId="048DDEF2">
                                    <wp:extent cx="5897880" cy="7778115"/>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7778115"/>
                                            </a:xfrm>
                                            <a:prstGeom prst="rect">
                                              <a:avLst/>
                                            </a:prstGeom>
                                            <a:noFill/>
                                            <a:ln>
                                              <a:noFill/>
                                            </a:ln>
                                          </pic:spPr>
                                        </pic:pic>
                                      </a:graphicData>
                                    </a:graphic>
                                  </wp:inline>
                                </w:drawing>
                              </w:r>
                            </w:p>
                            <w:p w14:paraId="271A320A" w14:textId="77777777" w:rsidR="00CE63B7" w:rsidRDefault="00CE63B7" w:rsidP="00CE63B7">
                              <w:pPr>
                                <w:tabs>
                                  <w:tab w:val="left" w:pos="2410"/>
                                </w:tabs>
                                <w:spacing w:after="0" w:line="240" w:lineRule="auto"/>
                                <w:rPr>
                                  <w:rFonts w:ascii="Arial" w:eastAsia="Arial" w:hAnsi="Arial" w:cs="Arial"/>
                                  <w:color w:val="0E3B70"/>
                                  <w:sz w:val="20"/>
                                  <w:szCs w:val="20"/>
                                </w:rPr>
                              </w:pPr>
                            </w:p>
                            <w:p w14:paraId="32FE6534" w14:textId="77777777" w:rsidR="00CE63B7" w:rsidRDefault="00CE63B7" w:rsidP="00CE63B7">
                              <w:pPr>
                                <w:tabs>
                                  <w:tab w:val="left" w:pos="2410"/>
                                </w:tabs>
                                <w:spacing w:after="0" w:line="240" w:lineRule="auto"/>
                                <w:rPr>
                                  <w:rFonts w:ascii="Arial" w:eastAsia="Arial" w:hAnsi="Arial" w:cs="Arial"/>
                                  <w:color w:val="0E3B70"/>
                                  <w:sz w:val="20"/>
                                  <w:szCs w:val="20"/>
                                </w:rPr>
                              </w:pPr>
                            </w:p>
                            <w:p w14:paraId="647D3EE0" w14:textId="77777777" w:rsidR="00CE63B7" w:rsidRDefault="00CE63B7" w:rsidP="00CE63B7"/>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F64F1D3" id="Group 399" o:spid="_x0000_s1035" style="position:absolute;left:0;text-align:left;margin-left:0;margin-top:0;width:566.9pt;height:633.6pt;z-index:-251634688;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">
                <v:rect id="Rectangle 24" o:spid="_x0000_s1036"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" fillcolor="#e5e4de" stroked="f">
                  <v:textbox>
                    <w:txbxContent>
                      <w:p w14:paraId="34F5317C" w14:textId="77777777" w:rsidR="00CE63B7" w:rsidRPr="00F31B6A" w:rsidRDefault="00CE63B7" w:rsidP="00CE63B7">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3D782748" w14:textId="77777777" w:rsidR="00CE63B7" w:rsidRPr="00F31B6A" w:rsidRDefault="00CE63B7" w:rsidP="00CE63B7">
                        <w:pPr>
                          <w:jc w:val="center"/>
                          <w:rPr>
                            <w:rFonts w:ascii="Arial" w:hAnsi="Arial" w:cs="Arial"/>
                            <w:color w:val="E24C37"/>
                            <w:spacing w:val="-4"/>
                            <w:sz w:val="18"/>
                          </w:rPr>
                        </w:pPr>
                      </w:p>
                      <w:p w14:paraId="4587C8B4" w14:textId="77777777" w:rsidR="00CE63B7" w:rsidRPr="00F31B6A" w:rsidRDefault="00CE63B7" w:rsidP="00CE63B7">
                        <w:pPr>
                          <w:jc w:val="center"/>
                          <w:rPr>
                            <w:rFonts w:ascii="Arial" w:hAnsi="Arial" w:cs="Arial"/>
                            <w:color w:val="E24C37"/>
                            <w:spacing w:val="-4"/>
                            <w:sz w:val="18"/>
                          </w:rPr>
                        </w:pPr>
                      </w:p>
                      <w:p w14:paraId="052B692D" w14:textId="77777777" w:rsidR="00CE63B7" w:rsidRPr="00F31B6A" w:rsidRDefault="00CE63B7" w:rsidP="00CE63B7">
                        <w:pPr>
                          <w:jc w:val="center"/>
                          <w:rPr>
                            <w:rFonts w:ascii="Arial" w:hAnsi="Arial" w:cs="Arial"/>
                            <w:color w:val="E24C37"/>
                            <w:spacing w:val="-4"/>
                            <w:sz w:val="18"/>
                          </w:rPr>
                        </w:pPr>
                      </w:p>
                      <w:p w14:paraId="6D6E9745" w14:textId="77777777" w:rsidR="00CE63B7" w:rsidRPr="00F31B6A" w:rsidRDefault="00CE63B7" w:rsidP="00CE63B7">
                        <w:pPr>
                          <w:jc w:val="center"/>
                          <w:rPr>
                            <w:rFonts w:ascii="Arial" w:hAnsi="Arial" w:cs="Arial"/>
                            <w:color w:val="E24C37"/>
                            <w:spacing w:val="-4"/>
                            <w:sz w:val="18"/>
                          </w:rPr>
                        </w:pPr>
                      </w:p>
                      <w:p w14:paraId="46AE2D8C" w14:textId="77777777" w:rsidR="00CE63B7" w:rsidRPr="00F31B6A" w:rsidRDefault="00CE63B7" w:rsidP="00CE63B7">
                        <w:pPr>
                          <w:jc w:val="center"/>
                          <w:rPr>
                            <w:rFonts w:ascii="Arial" w:hAnsi="Arial" w:cs="Arial"/>
                            <w:color w:val="E24C37"/>
                            <w:spacing w:val="-4"/>
                            <w:sz w:val="18"/>
                          </w:rPr>
                        </w:pPr>
                      </w:p>
                      <w:p w14:paraId="23163AE3" w14:textId="77777777" w:rsidR="00CE63B7" w:rsidRPr="00F31B6A" w:rsidRDefault="00CE63B7" w:rsidP="00CE63B7">
                        <w:pPr>
                          <w:jc w:val="center"/>
                          <w:rPr>
                            <w:rFonts w:ascii="Arial" w:hAnsi="Arial" w:cs="Arial"/>
                            <w:color w:val="E24C37"/>
                            <w:spacing w:val="-4"/>
                            <w:sz w:val="18"/>
                          </w:rPr>
                        </w:pPr>
                      </w:p>
                      <w:p w14:paraId="26DDE6F1" w14:textId="77777777" w:rsidR="00CE63B7" w:rsidRDefault="00CE63B7" w:rsidP="00CE63B7">
                        <w:pPr>
                          <w:jc w:val="center"/>
                          <w:rPr>
                            <w:rFonts w:ascii="Arial" w:hAnsi="Arial" w:cs="Arial"/>
                            <w:color w:val="E24C37"/>
                            <w:spacing w:val="-4"/>
                            <w:sz w:val="18"/>
                          </w:rPr>
                        </w:pPr>
                      </w:p>
                      <w:p w14:paraId="29F1622D" w14:textId="77777777" w:rsidR="00CE63B7" w:rsidRDefault="00CE63B7" w:rsidP="00CE63B7">
                        <w:pPr>
                          <w:jc w:val="center"/>
                          <w:rPr>
                            <w:rFonts w:ascii="Arial" w:hAnsi="Arial" w:cs="Arial"/>
                            <w:color w:val="E24C37"/>
                            <w:spacing w:val="-4"/>
                            <w:sz w:val="18"/>
                          </w:rPr>
                        </w:pPr>
                      </w:p>
                      <w:p w14:paraId="2C501BC9" w14:textId="77777777" w:rsidR="00CE63B7" w:rsidRDefault="00CE63B7" w:rsidP="00CE63B7">
                        <w:pPr>
                          <w:jc w:val="center"/>
                          <w:rPr>
                            <w:rFonts w:ascii="Arial" w:hAnsi="Arial" w:cs="Arial"/>
                            <w:color w:val="E24C37"/>
                            <w:spacing w:val="-4"/>
                            <w:sz w:val="18"/>
                          </w:rPr>
                        </w:pPr>
                      </w:p>
                      <w:p w14:paraId="1846B3C8" w14:textId="77777777" w:rsidR="00CE63B7" w:rsidRDefault="00CE63B7" w:rsidP="00CE63B7">
                        <w:pPr>
                          <w:jc w:val="center"/>
                          <w:rPr>
                            <w:rFonts w:ascii="Arial" w:hAnsi="Arial" w:cs="Arial"/>
                            <w:color w:val="E24C37"/>
                            <w:spacing w:val="-4"/>
                            <w:sz w:val="18"/>
                          </w:rPr>
                        </w:pPr>
                      </w:p>
                      <w:p w14:paraId="6B6BB740" w14:textId="77777777" w:rsidR="00CE63B7" w:rsidRDefault="00CE63B7" w:rsidP="00CE63B7">
                        <w:pPr>
                          <w:jc w:val="center"/>
                          <w:rPr>
                            <w:rFonts w:ascii="Arial" w:hAnsi="Arial" w:cs="Arial"/>
                            <w:color w:val="E24C37"/>
                            <w:spacing w:val="-4"/>
                            <w:sz w:val="18"/>
                          </w:rPr>
                        </w:pPr>
                      </w:p>
                      <w:p w14:paraId="1E6209EA" w14:textId="77777777" w:rsidR="00CE63B7" w:rsidRDefault="00CE63B7" w:rsidP="00CE63B7">
                        <w:pPr>
                          <w:jc w:val="center"/>
                          <w:rPr>
                            <w:rFonts w:ascii="Arial" w:hAnsi="Arial" w:cs="Arial"/>
                            <w:color w:val="E24C37"/>
                            <w:spacing w:val="-4"/>
                            <w:sz w:val="18"/>
                          </w:rPr>
                        </w:pPr>
                      </w:p>
                      <w:p w14:paraId="32230CA2" w14:textId="77777777" w:rsidR="00CE63B7" w:rsidRDefault="00CE63B7" w:rsidP="00CE63B7">
                        <w:pPr>
                          <w:jc w:val="center"/>
                          <w:rPr>
                            <w:rFonts w:ascii="Arial" w:hAnsi="Arial" w:cs="Arial"/>
                            <w:color w:val="E24C37"/>
                            <w:spacing w:val="-4"/>
                            <w:sz w:val="18"/>
                          </w:rPr>
                        </w:pPr>
                      </w:p>
                      <w:p w14:paraId="05A8664A" w14:textId="77777777" w:rsidR="00CE63B7" w:rsidRDefault="00CE63B7" w:rsidP="00CE63B7">
                        <w:pPr>
                          <w:jc w:val="center"/>
                          <w:rPr>
                            <w:rFonts w:ascii="Arial" w:hAnsi="Arial" w:cs="Arial"/>
                            <w:color w:val="E24C37"/>
                            <w:spacing w:val="-4"/>
                            <w:sz w:val="18"/>
                          </w:rPr>
                        </w:pPr>
                      </w:p>
                      <w:p w14:paraId="2868EAA5" w14:textId="77777777" w:rsidR="00CE63B7" w:rsidRDefault="00CE63B7" w:rsidP="00CE63B7">
                        <w:pPr>
                          <w:jc w:val="center"/>
                          <w:rPr>
                            <w:rFonts w:ascii="Arial" w:hAnsi="Arial" w:cs="Arial"/>
                            <w:color w:val="E24C37"/>
                            <w:spacing w:val="-4"/>
                            <w:sz w:val="18"/>
                          </w:rPr>
                        </w:pPr>
                      </w:p>
                      <w:p w14:paraId="5BFE7389" w14:textId="77777777" w:rsidR="00CE63B7" w:rsidRDefault="00CE63B7" w:rsidP="00CE63B7">
                        <w:pPr>
                          <w:jc w:val="center"/>
                          <w:rPr>
                            <w:rFonts w:ascii="Arial" w:hAnsi="Arial" w:cs="Arial"/>
                            <w:color w:val="E24C37"/>
                            <w:spacing w:val="-4"/>
                            <w:sz w:val="18"/>
                          </w:rPr>
                        </w:pPr>
                      </w:p>
                      <w:p w14:paraId="4BA3466E" w14:textId="77777777" w:rsidR="00CE63B7" w:rsidRDefault="00CE63B7" w:rsidP="00CE63B7">
                        <w:pPr>
                          <w:jc w:val="center"/>
                          <w:rPr>
                            <w:rFonts w:ascii="Arial" w:hAnsi="Arial" w:cs="Arial"/>
                            <w:color w:val="E24C37"/>
                            <w:spacing w:val="-4"/>
                            <w:sz w:val="18"/>
                          </w:rPr>
                        </w:pPr>
                      </w:p>
                      <w:p w14:paraId="51D1C6DF" w14:textId="77777777" w:rsidR="00CE63B7" w:rsidRDefault="00CE63B7" w:rsidP="00CE63B7">
                        <w:pPr>
                          <w:jc w:val="center"/>
                          <w:rPr>
                            <w:rFonts w:ascii="Arial" w:hAnsi="Arial" w:cs="Arial"/>
                            <w:color w:val="E24C37"/>
                            <w:spacing w:val="-4"/>
                            <w:sz w:val="18"/>
                          </w:rPr>
                        </w:pPr>
                      </w:p>
                      <w:p w14:paraId="77C73BD7" w14:textId="77777777" w:rsidR="00CE63B7" w:rsidRDefault="00CE63B7" w:rsidP="00CE63B7">
                        <w:pPr>
                          <w:jc w:val="center"/>
                          <w:rPr>
                            <w:rFonts w:ascii="Arial" w:hAnsi="Arial" w:cs="Arial"/>
                            <w:color w:val="E24C37"/>
                            <w:spacing w:val="-4"/>
                            <w:sz w:val="18"/>
                          </w:rPr>
                        </w:pPr>
                      </w:p>
                      <w:p w14:paraId="314F9759" w14:textId="77777777" w:rsidR="00CE63B7" w:rsidRDefault="00CE63B7" w:rsidP="00CE63B7">
                        <w:pPr>
                          <w:jc w:val="center"/>
                          <w:rPr>
                            <w:rFonts w:ascii="Arial" w:hAnsi="Arial" w:cs="Arial"/>
                            <w:color w:val="E24C37"/>
                            <w:spacing w:val="-4"/>
                            <w:sz w:val="18"/>
                          </w:rPr>
                        </w:pPr>
                      </w:p>
                      <w:p w14:paraId="556E0F11" w14:textId="77777777" w:rsidR="00CE63B7" w:rsidRDefault="00CE63B7" w:rsidP="00CE63B7">
                        <w:pPr>
                          <w:jc w:val="center"/>
                          <w:rPr>
                            <w:rFonts w:ascii="Arial" w:hAnsi="Arial" w:cs="Arial"/>
                            <w:color w:val="E24C37"/>
                            <w:spacing w:val="-4"/>
                            <w:sz w:val="18"/>
                          </w:rPr>
                        </w:pPr>
                      </w:p>
                      <w:p w14:paraId="7A44E1EE" w14:textId="77777777" w:rsidR="00CE63B7" w:rsidRDefault="00CE63B7" w:rsidP="00CE63B7">
                        <w:pPr>
                          <w:jc w:val="center"/>
                          <w:rPr>
                            <w:rFonts w:ascii="Arial" w:hAnsi="Arial" w:cs="Arial"/>
                            <w:color w:val="E24C37"/>
                            <w:spacing w:val="-4"/>
                            <w:sz w:val="18"/>
                          </w:rPr>
                        </w:pPr>
                      </w:p>
                      <w:p w14:paraId="3F9C50BC" w14:textId="77777777" w:rsidR="00CE63B7" w:rsidRDefault="00CE63B7" w:rsidP="00CE63B7">
                        <w:pPr>
                          <w:jc w:val="center"/>
                          <w:rPr>
                            <w:rFonts w:ascii="Arial" w:hAnsi="Arial" w:cs="Arial"/>
                            <w:color w:val="E24C37"/>
                            <w:spacing w:val="-4"/>
                            <w:sz w:val="18"/>
                          </w:rPr>
                        </w:pPr>
                      </w:p>
                      <w:p w14:paraId="6AD21E13" w14:textId="77777777" w:rsidR="00CE63B7" w:rsidRDefault="00CE63B7" w:rsidP="00CE63B7">
                        <w:pPr>
                          <w:jc w:val="center"/>
                          <w:rPr>
                            <w:rFonts w:ascii="Arial" w:hAnsi="Arial" w:cs="Arial"/>
                            <w:color w:val="E24C37"/>
                            <w:spacing w:val="-4"/>
                            <w:sz w:val="18"/>
                          </w:rPr>
                        </w:pPr>
                      </w:p>
                      <w:p w14:paraId="19D8C0AE" w14:textId="77777777" w:rsidR="00CE63B7" w:rsidRDefault="00CE63B7" w:rsidP="00CE63B7">
                        <w:pPr>
                          <w:jc w:val="center"/>
                          <w:rPr>
                            <w:rFonts w:ascii="Arial" w:hAnsi="Arial" w:cs="Arial"/>
                            <w:color w:val="E24C37"/>
                            <w:spacing w:val="-4"/>
                            <w:sz w:val="18"/>
                          </w:rPr>
                        </w:pPr>
                      </w:p>
                      <w:p w14:paraId="2B649DC4" w14:textId="77777777" w:rsidR="00CE63B7" w:rsidRPr="00F31B6A" w:rsidRDefault="00CE63B7" w:rsidP="00CE63B7">
                        <w:pPr>
                          <w:jc w:val="center"/>
                          <w:rPr>
                            <w:rFonts w:ascii="Arial" w:hAnsi="Arial" w:cs="Arial"/>
                            <w:color w:val="E24C37"/>
                            <w:spacing w:val="-4"/>
                            <w:sz w:val="18"/>
                          </w:rPr>
                        </w:pPr>
                      </w:p>
                      <w:p w14:paraId="4E0537C7" w14:textId="77777777" w:rsidR="00CE63B7" w:rsidRPr="00F31B6A" w:rsidRDefault="00CE63B7" w:rsidP="00CE63B7">
                        <w:pPr>
                          <w:jc w:val="center"/>
                          <w:rPr>
                            <w:rFonts w:ascii="Arial" w:hAnsi="Arial" w:cs="Arial"/>
                            <w:color w:val="E24C37"/>
                            <w:spacing w:val="-4"/>
                            <w:sz w:val="18"/>
                          </w:rPr>
                        </w:pPr>
                      </w:p>
                      <w:p w14:paraId="3939A363" w14:textId="77777777" w:rsidR="00CE63B7" w:rsidRPr="00F31B6A" w:rsidRDefault="00CE63B7" w:rsidP="00CE63B7">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v:textbox>
                </v:rect>
                <v:shape id="Freeform 364" o:spid="_x0000_s1037"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733DDB7D" w14:textId="789B5BFD" w:rsidR="00CE63B7" w:rsidRPr="00810A19" w:rsidRDefault="00CE63B7" w:rsidP="00CE63B7">
                        <w:pPr>
                          <w:tabs>
                            <w:tab w:val="left" w:pos="2410"/>
                          </w:tabs>
                          <w:spacing w:after="0" w:line="240" w:lineRule="auto"/>
                          <w:rPr>
                            <w:rFonts w:ascii="Arial" w:eastAsia="Arial" w:hAnsi="Arial" w:cs="Arial"/>
                            <w:color w:val="0E3B70"/>
                            <w:sz w:val="16"/>
                            <w:szCs w:val="16"/>
                          </w:rPr>
                        </w:pPr>
                        <w:r w:rsidRPr="00CE63B7">
                          <w:rPr>
                            <w:noProof/>
                          </w:rPr>
                          <w:drawing>
                            <wp:inline distT="0" distB="0" distL="0" distR="0" wp14:anchorId="0FA83049" wp14:editId="048DDEF2">
                              <wp:extent cx="5897880" cy="7778115"/>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7778115"/>
                                      </a:xfrm>
                                      <a:prstGeom prst="rect">
                                        <a:avLst/>
                                      </a:prstGeom>
                                      <a:noFill/>
                                      <a:ln>
                                        <a:noFill/>
                                      </a:ln>
                                    </pic:spPr>
                                  </pic:pic>
                                </a:graphicData>
                              </a:graphic>
                            </wp:inline>
                          </w:drawing>
                        </w:r>
                      </w:p>
                      <w:p w14:paraId="271A320A" w14:textId="77777777" w:rsidR="00CE63B7" w:rsidRDefault="00CE63B7" w:rsidP="00CE63B7">
                        <w:pPr>
                          <w:tabs>
                            <w:tab w:val="left" w:pos="2410"/>
                          </w:tabs>
                          <w:spacing w:after="0" w:line="240" w:lineRule="auto"/>
                          <w:rPr>
                            <w:rFonts w:ascii="Arial" w:eastAsia="Arial" w:hAnsi="Arial" w:cs="Arial"/>
                            <w:color w:val="0E3B70"/>
                            <w:sz w:val="20"/>
                            <w:szCs w:val="20"/>
                          </w:rPr>
                        </w:pPr>
                      </w:p>
                      <w:p w14:paraId="32FE6534" w14:textId="77777777" w:rsidR="00CE63B7" w:rsidRDefault="00CE63B7" w:rsidP="00CE63B7">
                        <w:pPr>
                          <w:tabs>
                            <w:tab w:val="left" w:pos="2410"/>
                          </w:tabs>
                          <w:spacing w:after="0" w:line="240" w:lineRule="auto"/>
                          <w:rPr>
                            <w:rFonts w:ascii="Arial" w:eastAsia="Arial" w:hAnsi="Arial" w:cs="Arial"/>
                            <w:color w:val="0E3B70"/>
                            <w:sz w:val="20"/>
                            <w:szCs w:val="20"/>
                          </w:rPr>
                        </w:pPr>
                      </w:p>
                      <w:p w14:paraId="647D3EE0" w14:textId="77777777" w:rsidR="00CE63B7" w:rsidRDefault="00CE63B7" w:rsidP="00CE63B7"/>
                    </w:txbxContent>
                  </v:textbox>
                </v:shape>
              </v:group>
            </w:pict>
          </mc:Fallback>
        </mc:AlternateContent>
      </w:r>
    </w:p>
    <w:p w14:paraId="0C04A20F" w14:textId="07F3707D" w:rsidR="00E461D4" w:rsidRDefault="00E461D4" w:rsidP="0047660B">
      <w:pPr>
        <w:ind w:left="1780" w:right="170"/>
        <w:rPr>
          <w:rFonts w:ascii="Arial" w:eastAsia="Arial" w:hAnsi="Arial" w:cs="Arial"/>
          <w:color w:val="231F20"/>
          <w:sz w:val="20"/>
          <w:szCs w:val="19"/>
        </w:rPr>
      </w:pPr>
    </w:p>
    <w:p w14:paraId="7047168D" w14:textId="5B08BD94" w:rsidR="004C32D5" w:rsidRPr="008874AF" w:rsidRDefault="004C32D5" w:rsidP="004C32D5">
      <w:pPr>
        <w:pStyle w:val="a9"/>
        <w:spacing w:after="0" w:line="240" w:lineRule="auto"/>
        <w:ind w:left="2160"/>
        <w:rPr>
          <w:rFonts w:ascii="Arial" w:hAnsi="Arial" w:cs="Arial"/>
          <w:sz w:val="18"/>
        </w:rPr>
      </w:pPr>
    </w:p>
    <w:p w14:paraId="795DC07C" w14:textId="120BA601" w:rsidR="004C32D5" w:rsidRPr="008874AF" w:rsidRDefault="004C32D5" w:rsidP="004C32D5">
      <w:pPr>
        <w:pStyle w:val="a9"/>
        <w:spacing w:after="0" w:line="240" w:lineRule="auto"/>
        <w:ind w:left="2160"/>
        <w:rPr>
          <w:rFonts w:ascii="Arial" w:hAnsi="Arial" w:cs="Arial"/>
          <w:sz w:val="18"/>
        </w:rPr>
      </w:pPr>
    </w:p>
    <w:p w14:paraId="63EC29A3" w14:textId="549B5916" w:rsidR="004C32D5" w:rsidRPr="008874AF" w:rsidRDefault="004C32D5" w:rsidP="004C32D5">
      <w:pPr>
        <w:pStyle w:val="a9"/>
        <w:spacing w:after="0" w:line="240" w:lineRule="auto"/>
        <w:ind w:left="2160"/>
        <w:rPr>
          <w:rFonts w:ascii="Arial" w:hAnsi="Arial" w:cs="Arial"/>
          <w:sz w:val="18"/>
        </w:rPr>
      </w:pPr>
    </w:p>
    <w:p w14:paraId="66B58AB7" w14:textId="4BF94F4C" w:rsidR="004C32D5" w:rsidRPr="008874AF" w:rsidRDefault="004C32D5" w:rsidP="004C32D5">
      <w:pPr>
        <w:pStyle w:val="a9"/>
        <w:spacing w:after="0" w:line="240" w:lineRule="auto"/>
        <w:ind w:left="2160"/>
        <w:rPr>
          <w:rFonts w:ascii="Arial" w:hAnsi="Arial" w:cs="Arial"/>
          <w:sz w:val="18"/>
        </w:rPr>
      </w:pPr>
    </w:p>
    <w:p w14:paraId="3663E5CF" w14:textId="69515CB4" w:rsidR="004C32D5" w:rsidRPr="008874AF" w:rsidRDefault="004C32D5" w:rsidP="004C32D5">
      <w:pPr>
        <w:pStyle w:val="a9"/>
        <w:spacing w:after="0" w:line="240" w:lineRule="auto"/>
        <w:ind w:left="2160"/>
        <w:rPr>
          <w:rFonts w:ascii="Arial" w:hAnsi="Arial" w:cs="Arial"/>
          <w:sz w:val="18"/>
        </w:rPr>
      </w:pPr>
    </w:p>
    <w:p w14:paraId="715E5149" w14:textId="1BF50509" w:rsidR="004C32D5" w:rsidRPr="008874AF" w:rsidRDefault="004C32D5" w:rsidP="004C32D5">
      <w:pPr>
        <w:pStyle w:val="a9"/>
        <w:spacing w:after="0" w:line="240" w:lineRule="auto"/>
        <w:ind w:left="2160"/>
        <w:rPr>
          <w:rFonts w:ascii="Arial" w:hAnsi="Arial" w:cs="Arial"/>
          <w:sz w:val="18"/>
        </w:rPr>
      </w:pPr>
    </w:p>
    <w:p w14:paraId="21CEEDDB" w14:textId="5AA9970D" w:rsidR="004C32D5" w:rsidRPr="008874AF" w:rsidRDefault="004C32D5" w:rsidP="004C32D5">
      <w:pPr>
        <w:pStyle w:val="a9"/>
        <w:spacing w:after="0" w:line="240" w:lineRule="auto"/>
        <w:ind w:left="2160"/>
        <w:rPr>
          <w:rFonts w:ascii="Arial" w:hAnsi="Arial" w:cs="Arial"/>
          <w:sz w:val="18"/>
        </w:rPr>
      </w:pPr>
    </w:p>
    <w:p w14:paraId="3714C289" w14:textId="522BE076" w:rsidR="004C32D5" w:rsidRPr="008874AF" w:rsidRDefault="004C32D5" w:rsidP="004C32D5">
      <w:pPr>
        <w:pStyle w:val="a9"/>
        <w:spacing w:after="0" w:line="240" w:lineRule="auto"/>
        <w:ind w:left="2160"/>
        <w:rPr>
          <w:rFonts w:ascii="Arial" w:hAnsi="Arial" w:cs="Arial"/>
          <w:sz w:val="18"/>
        </w:rPr>
      </w:pPr>
    </w:p>
    <w:p w14:paraId="784EF7D7" w14:textId="15AE096A" w:rsidR="004C32D5" w:rsidRPr="008874AF" w:rsidRDefault="004C32D5" w:rsidP="004C32D5">
      <w:pPr>
        <w:pStyle w:val="a9"/>
        <w:spacing w:after="0" w:line="240" w:lineRule="auto"/>
        <w:ind w:left="2160"/>
        <w:rPr>
          <w:rFonts w:ascii="Arial" w:hAnsi="Arial" w:cs="Arial"/>
          <w:sz w:val="18"/>
        </w:rPr>
      </w:pPr>
    </w:p>
    <w:p w14:paraId="50ABE180" w14:textId="10B9208B" w:rsidR="004C32D5" w:rsidRPr="008874AF" w:rsidRDefault="004C32D5" w:rsidP="004C32D5">
      <w:pPr>
        <w:pStyle w:val="a9"/>
        <w:spacing w:after="0" w:line="240" w:lineRule="auto"/>
        <w:ind w:left="2160"/>
        <w:rPr>
          <w:rFonts w:ascii="Arial" w:hAnsi="Arial" w:cs="Arial"/>
          <w:sz w:val="18"/>
        </w:rPr>
      </w:pPr>
    </w:p>
    <w:p w14:paraId="2922214E" w14:textId="7B412036" w:rsidR="004C32D5" w:rsidRPr="008874AF" w:rsidRDefault="004C32D5" w:rsidP="004C32D5">
      <w:pPr>
        <w:pStyle w:val="a9"/>
        <w:spacing w:after="0" w:line="240" w:lineRule="auto"/>
        <w:ind w:left="2160"/>
        <w:rPr>
          <w:rFonts w:ascii="Arial" w:hAnsi="Arial" w:cs="Arial"/>
          <w:sz w:val="18"/>
        </w:rPr>
      </w:pPr>
    </w:p>
    <w:p w14:paraId="0C7DBA85" w14:textId="04C27E05" w:rsidR="004C32D5" w:rsidRPr="008874AF" w:rsidRDefault="004C32D5" w:rsidP="004C32D5">
      <w:pPr>
        <w:pStyle w:val="a9"/>
        <w:spacing w:after="0" w:line="240" w:lineRule="auto"/>
        <w:ind w:left="2160"/>
        <w:rPr>
          <w:rFonts w:ascii="Arial" w:hAnsi="Arial" w:cs="Arial"/>
          <w:sz w:val="18"/>
        </w:rPr>
      </w:pPr>
    </w:p>
    <w:p w14:paraId="34693C24" w14:textId="0EDD6005" w:rsidR="004C32D5" w:rsidRPr="008874AF" w:rsidRDefault="004C32D5" w:rsidP="004C32D5">
      <w:pPr>
        <w:pStyle w:val="a9"/>
        <w:spacing w:after="0" w:line="240" w:lineRule="auto"/>
        <w:ind w:left="2160"/>
        <w:rPr>
          <w:rFonts w:ascii="Arial" w:hAnsi="Arial" w:cs="Arial"/>
          <w:sz w:val="18"/>
        </w:rPr>
      </w:pPr>
    </w:p>
    <w:p w14:paraId="5DB945CE" w14:textId="4F777358" w:rsidR="004C32D5" w:rsidRPr="008874AF" w:rsidRDefault="004C32D5" w:rsidP="004C32D5">
      <w:pPr>
        <w:pStyle w:val="a9"/>
        <w:spacing w:after="0" w:line="240" w:lineRule="auto"/>
        <w:ind w:left="2160"/>
        <w:rPr>
          <w:rFonts w:ascii="Arial" w:hAnsi="Arial" w:cs="Arial"/>
          <w:sz w:val="18"/>
        </w:rPr>
      </w:pPr>
    </w:p>
    <w:p w14:paraId="3490E7D0" w14:textId="0EE58D2B" w:rsidR="004C32D5" w:rsidRPr="008874AF" w:rsidRDefault="004C32D5" w:rsidP="004C32D5">
      <w:pPr>
        <w:pStyle w:val="a9"/>
        <w:spacing w:after="0" w:line="240" w:lineRule="auto"/>
        <w:ind w:left="2160"/>
        <w:rPr>
          <w:rFonts w:ascii="Arial" w:hAnsi="Arial" w:cs="Arial"/>
          <w:sz w:val="18"/>
        </w:rPr>
      </w:pPr>
    </w:p>
    <w:p w14:paraId="17655F26" w14:textId="0B5B54E2" w:rsidR="004C32D5" w:rsidRPr="008874AF" w:rsidRDefault="004C32D5" w:rsidP="004C32D5">
      <w:pPr>
        <w:pStyle w:val="a9"/>
        <w:spacing w:after="0" w:line="240" w:lineRule="auto"/>
        <w:ind w:left="2160"/>
        <w:rPr>
          <w:rFonts w:ascii="Arial" w:hAnsi="Arial" w:cs="Arial"/>
          <w:sz w:val="18"/>
        </w:rPr>
      </w:pPr>
    </w:p>
    <w:p w14:paraId="49D42995" w14:textId="348E4DE2" w:rsidR="004C32D5" w:rsidRPr="008874AF" w:rsidRDefault="004C32D5" w:rsidP="004C32D5">
      <w:pPr>
        <w:pStyle w:val="a9"/>
        <w:spacing w:after="0" w:line="240" w:lineRule="auto"/>
        <w:ind w:left="2160"/>
        <w:rPr>
          <w:rFonts w:ascii="Arial" w:hAnsi="Arial" w:cs="Arial"/>
          <w:sz w:val="18"/>
        </w:rPr>
      </w:pPr>
    </w:p>
    <w:p w14:paraId="524E9C7C" w14:textId="2987F952" w:rsidR="004C32D5" w:rsidRPr="008874AF" w:rsidRDefault="004C32D5" w:rsidP="004C32D5">
      <w:pPr>
        <w:pStyle w:val="a9"/>
        <w:spacing w:after="0" w:line="240" w:lineRule="auto"/>
        <w:ind w:left="2160"/>
        <w:rPr>
          <w:rFonts w:ascii="Arial" w:hAnsi="Arial" w:cs="Arial"/>
          <w:sz w:val="18"/>
        </w:rPr>
      </w:pPr>
    </w:p>
    <w:p w14:paraId="6074770F" w14:textId="3D232DEA" w:rsidR="004C32D5" w:rsidRPr="008874AF" w:rsidRDefault="004C32D5" w:rsidP="004C32D5">
      <w:pPr>
        <w:pStyle w:val="a9"/>
        <w:spacing w:after="0" w:line="240" w:lineRule="auto"/>
        <w:ind w:left="2160"/>
        <w:rPr>
          <w:rFonts w:ascii="Arial" w:hAnsi="Arial" w:cs="Arial"/>
          <w:sz w:val="18"/>
        </w:rPr>
      </w:pPr>
    </w:p>
    <w:p w14:paraId="09A5444D" w14:textId="717B374B" w:rsidR="004C32D5" w:rsidRPr="008874AF" w:rsidRDefault="004C32D5" w:rsidP="004C32D5">
      <w:pPr>
        <w:pStyle w:val="a9"/>
        <w:spacing w:after="0" w:line="240" w:lineRule="auto"/>
        <w:ind w:left="2160"/>
        <w:rPr>
          <w:rFonts w:ascii="Arial" w:hAnsi="Arial" w:cs="Arial"/>
          <w:sz w:val="18"/>
        </w:rPr>
      </w:pPr>
    </w:p>
    <w:p w14:paraId="1F052532" w14:textId="23422FFA" w:rsidR="004C32D5" w:rsidRPr="008874AF" w:rsidRDefault="004C32D5" w:rsidP="004C32D5">
      <w:pPr>
        <w:pStyle w:val="a9"/>
        <w:spacing w:after="0" w:line="240" w:lineRule="auto"/>
        <w:ind w:left="2160"/>
        <w:rPr>
          <w:rFonts w:ascii="Arial" w:hAnsi="Arial" w:cs="Arial"/>
          <w:sz w:val="18"/>
        </w:rPr>
      </w:pPr>
    </w:p>
    <w:p w14:paraId="3D37525A" w14:textId="49EBB051" w:rsidR="004C32D5" w:rsidRPr="008874AF" w:rsidRDefault="004C32D5" w:rsidP="004C32D5">
      <w:pPr>
        <w:pStyle w:val="a9"/>
        <w:spacing w:after="0" w:line="240" w:lineRule="auto"/>
        <w:ind w:left="2160"/>
        <w:rPr>
          <w:rFonts w:ascii="Arial" w:hAnsi="Arial" w:cs="Arial"/>
          <w:sz w:val="18"/>
        </w:rPr>
      </w:pPr>
    </w:p>
    <w:p w14:paraId="71D7F8F3" w14:textId="154EA35C" w:rsidR="004C32D5" w:rsidRPr="008874AF" w:rsidRDefault="004C32D5" w:rsidP="004C32D5">
      <w:pPr>
        <w:pStyle w:val="a9"/>
        <w:spacing w:after="0" w:line="240" w:lineRule="auto"/>
        <w:ind w:left="2160"/>
        <w:rPr>
          <w:rFonts w:ascii="Arial" w:hAnsi="Arial" w:cs="Arial"/>
          <w:sz w:val="18"/>
        </w:rPr>
      </w:pPr>
    </w:p>
    <w:p w14:paraId="04DDC7AF" w14:textId="6A7E6954" w:rsidR="004C32D5" w:rsidRPr="008874AF" w:rsidRDefault="004C32D5" w:rsidP="004C32D5">
      <w:pPr>
        <w:pStyle w:val="a9"/>
        <w:spacing w:after="0" w:line="240" w:lineRule="auto"/>
        <w:ind w:left="2160"/>
        <w:rPr>
          <w:rFonts w:ascii="Arial" w:hAnsi="Arial" w:cs="Arial"/>
          <w:sz w:val="18"/>
        </w:rPr>
      </w:pPr>
    </w:p>
    <w:p w14:paraId="0E9BB3EE" w14:textId="5921508E" w:rsidR="004C32D5" w:rsidRPr="008874AF" w:rsidRDefault="004C32D5" w:rsidP="004C32D5">
      <w:pPr>
        <w:pStyle w:val="a9"/>
        <w:spacing w:after="0" w:line="240" w:lineRule="auto"/>
        <w:ind w:left="2160"/>
        <w:rPr>
          <w:rFonts w:ascii="Arial" w:hAnsi="Arial" w:cs="Arial"/>
          <w:sz w:val="18"/>
        </w:rPr>
      </w:pPr>
    </w:p>
    <w:p w14:paraId="6E1C450E" w14:textId="0FBD72D6" w:rsidR="004C32D5" w:rsidRPr="008874AF" w:rsidRDefault="004C32D5" w:rsidP="004C32D5">
      <w:pPr>
        <w:pStyle w:val="a9"/>
        <w:spacing w:after="0" w:line="240" w:lineRule="auto"/>
        <w:ind w:left="2160"/>
        <w:rPr>
          <w:rFonts w:ascii="Arial" w:hAnsi="Arial" w:cs="Arial"/>
          <w:sz w:val="18"/>
        </w:rPr>
      </w:pPr>
    </w:p>
    <w:p w14:paraId="71EB2E9E" w14:textId="11B66BFD" w:rsidR="004C32D5" w:rsidRPr="008874AF" w:rsidRDefault="004C32D5" w:rsidP="004C32D5">
      <w:pPr>
        <w:pStyle w:val="a9"/>
        <w:spacing w:after="0" w:line="240" w:lineRule="auto"/>
        <w:ind w:left="2160"/>
        <w:rPr>
          <w:rFonts w:ascii="Arial" w:hAnsi="Arial" w:cs="Arial"/>
          <w:sz w:val="18"/>
        </w:rPr>
      </w:pPr>
    </w:p>
    <w:p w14:paraId="1E597BF0" w14:textId="51BD934D" w:rsidR="004C32D5" w:rsidRPr="008874AF" w:rsidRDefault="004C32D5" w:rsidP="004C32D5">
      <w:pPr>
        <w:pStyle w:val="a9"/>
        <w:spacing w:after="0" w:line="240" w:lineRule="auto"/>
        <w:ind w:left="2160"/>
        <w:rPr>
          <w:rFonts w:ascii="Arial" w:hAnsi="Arial" w:cs="Arial"/>
          <w:sz w:val="18"/>
        </w:rPr>
      </w:pPr>
    </w:p>
    <w:p w14:paraId="70C8C5DD" w14:textId="653A79A9" w:rsidR="004C32D5" w:rsidRPr="008874AF" w:rsidRDefault="004C32D5" w:rsidP="004C32D5">
      <w:pPr>
        <w:pStyle w:val="a9"/>
        <w:spacing w:after="0" w:line="240" w:lineRule="auto"/>
        <w:ind w:left="2160"/>
        <w:rPr>
          <w:rFonts w:ascii="Arial" w:hAnsi="Arial" w:cs="Arial"/>
          <w:sz w:val="18"/>
        </w:rPr>
      </w:pPr>
    </w:p>
    <w:p w14:paraId="0F5A2BE7" w14:textId="07182C69" w:rsidR="004C32D5" w:rsidRPr="008874AF" w:rsidRDefault="004C32D5" w:rsidP="004C32D5">
      <w:pPr>
        <w:pStyle w:val="a9"/>
        <w:spacing w:after="0" w:line="240" w:lineRule="auto"/>
        <w:ind w:left="2160"/>
        <w:rPr>
          <w:rFonts w:ascii="Arial" w:hAnsi="Arial" w:cs="Arial"/>
          <w:sz w:val="18"/>
        </w:rPr>
      </w:pPr>
    </w:p>
    <w:p w14:paraId="456C5E48" w14:textId="0991F3DE" w:rsidR="004C32D5" w:rsidRPr="008874AF" w:rsidRDefault="004C32D5" w:rsidP="004C32D5">
      <w:pPr>
        <w:pStyle w:val="a9"/>
        <w:spacing w:after="0" w:line="240" w:lineRule="auto"/>
        <w:ind w:left="2160"/>
        <w:rPr>
          <w:rFonts w:ascii="Arial" w:hAnsi="Arial" w:cs="Arial"/>
          <w:sz w:val="18"/>
        </w:rPr>
      </w:pPr>
    </w:p>
    <w:p w14:paraId="3F453D1A" w14:textId="4ACF2242" w:rsidR="004C32D5" w:rsidRPr="008874AF" w:rsidRDefault="004C32D5" w:rsidP="004C32D5">
      <w:pPr>
        <w:pStyle w:val="a9"/>
        <w:spacing w:after="0" w:line="240" w:lineRule="auto"/>
        <w:ind w:left="2160"/>
        <w:rPr>
          <w:rFonts w:ascii="Arial" w:hAnsi="Arial" w:cs="Arial"/>
          <w:sz w:val="18"/>
        </w:rPr>
      </w:pPr>
    </w:p>
    <w:p w14:paraId="0762120D" w14:textId="23DCBEC1" w:rsidR="004C32D5" w:rsidRPr="008874AF" w:rsidRDefault="004C32D5" w:rsidP="004C32D5">
      <w:pPr>
        <w:pStyle w:val="a9"/>
        <w:spacing w:after="0" w:line="240" w:lineRule="auto"/>
        <w:ind w:left="2160"/>
        <w:rPr>
          <w:rFonts w:ascii="Arial" w:hAnsi="Arial" w:cs="Arial"/>
          <w:sz w:val="18"/>
        </w:rPr>
      </w:pPr>
    </w:p>
    <w:p w14:paraId="668EB1E0" w14:textId="11B56809" w:rsidR="004C32D5" w:rsidRPr="008874AF" w:rsidRDefault="004C32D5" w:rsidP="004C32D5">
      <w:pPr>
        <w:pStyle w:val="a9"/>
        <w:spacing w:after="0" w:line="240" w:lineRule="auto"/>
        <w:ind w:left="2160"/>
        <w:rPr>
          <w:rFonts w:ascii="Arial" w:hAnsi="Arial" w:cs="Arial"/>
          <w:sz w:val="18"/>
        </w:rPr>
      </w:pPr>
    </w:p>
    <w:p w14:paraId="7764EB12" w14:textId="150BC690" w:rsidR="004C32D5" w:rsidRPr="008874AF" w:rsidRDefault="004C32D5" w:rsidP="004C32D5">
      <w:pPr>
        <w:pStyle w:val="a9"/>
        <w:spacing w:after="0" w:line="240" w:lineRule="auto"/>
        <w:ind w:left="2160"/>
        <w:rPr>
          <w:rFonts w:ascii="Arial" w:hAnsi="Arial" w:cs="Arial"/>
          <w:sz w:val="18"/>
        </w:rPr>
      </w:pPr>
    </w:p>
    <w:p w14:paraId="7FCD4E5C" w14:textId="584D31C2" w:rsidR="004C32D5" w:rsidRPr="008874AF" w:rsidRDefault="004C32D5" w:rsidP="004C32D5">
      <w:pPr>
        <w:pStyle w:val="a9"/>
        <w:spacing w:after="0" w:line="240" w:lineRule="auto"/>
        <w:ind w:left="2160"/>
        <w:rPr>
          <w:rFonts w:ascii="Arial" w:hAnsi="Arial" w:cs="Arial"/>
          <w:sz w:val="18"/>
        </w:rPr>
      </w:pPr>
    </w:p>
    <w:p w14:paraId="247AC4B5" w14:textId="64E9E8D7" w:rsidR="004C32D5" w:rsidRPr="008874AF" w:rsidRDefault="004C32D5" w:rsidP="004C32D5">
      <w:pPr>
        <w:pStyle w:val="a9"/>
        <w:spacing w:after="0" w:line="240" w:lineRule="auto"/>
        <w:ind w:left="2160"/>
        <w:rPr>
          <w:rFonts w:ascii="Arial" w:hAnsi="Arial" w:cs="Arial"/>
          <w:sz w:val="18"/>
        </w:rPr>
      </w:pPr>
    </w:p>
    <w:p w14:paraId="7C965FB6" w14:textId="74CBAAF7" w:rsidR="004C32D5" w:rsidRPr="008874AF" w:rsidRDefault="004C32D5" w:rsidP="004C32D5">
      <w:pPr>
        <w:pStyle w:val="a9"/>
        <w:spacing w:after="0" w:line="240" w:lineRule="auto"/>
        <w:ind w:left="2160"/>
        <w:rPr>
          <w:rFonts w:ascii="Arial" w:hAnsi="Arial" w:cs="Arial"/>
          <w:sz w:val="18"/>
        </w:rPr>
      </w:pPr>
    </w:p>
    <w:p w14:paraId="446AC3D6" w14:textId="749A6759" w:rsidR="004C32D5" w:rsidRPr="008874AF" w:rsidRDefault="004C32D5" w:rsidP="004C32D5">
      <w:pPr>
        <w:pStyle w:val="a9"/>
        <w:spacing w:after="0" w:line="240" w:lineRule="auto"/>
        <w:ind w:left="2160"/>
        <w:rPr>
          <w:rFonts w:ascii="Arial" w:hAnsi="Arial" w:cs="Arial"/>
          <w:sz w:val="18"/>
        </w:rPr>
      </w:pPr>
    </w:p>
    <w:p w14:paraId="627BB64B" w14:textId="022D1671" w:rsidR="004C32D5" w:rsidRPr="008874AF" w:rsidRDefault="004C32D5" w:rsidP="004C32D5">
      <w:pPr>
        <w:pStyle w:val="a9"/>
        <w:spacing w:after="0" w:line="240" w:lineRule="auto"/>
        <w:ind w:left="2160"/>
        <w:rPr>
          <w:rFonts w:ascii="Arial" w:hAnsi="Arial" w:cs="Arial"/>
          <w:sz w:val="18"/>
        </w:rPr>
      </w:pPr>
    </w:p>
    <w:p w14:paraId="16C28FBF" w14:textId="3C696722" w:rsidR="004C32D5" w:rsidRPr="008874AF" w:rsidRDefault="004C32D5" w:rsidP="004C32D5">
      <w:pPr>
        <w:pStyle w:val="a9"/>
        <w:spacing w:after="0" w:line="240" w:lineRule="auto"/>
        <w:ind w:left="2160"/>
        <w:rPr>
          <w:rFonts w:ascii="Arial" w:hAnsi="Arial" w:cs="Arial"/>
          <w:sz w:val="18"/>
        </w:rPr>
      </w:pPr>
    </w:p>
    <w:p w14:paraId="32A64B95" w14:textId="1E5BDA59" w:rsidR="004C32D5" w:rsidRPr="008874AF" w:rsidRDefault="004C32D5" w:rsidP="004C32D5">
      <w:pPr>
        <w:pStyle w:val="a9"/>
        <w:spacing w:after="0" w:line="240" w:lineRule="auto"/>
        <w:ind w:left="2160"/>
        <w:rPr>
          <w:rFonts w:ascii="Arial" w:hAnsi="Arial" w:cs="Arial"/>
          <w:sz w:val="18"/>
        </w:rPr>
      </w:pPr>
    </w:p>
    <w:p w14:paraId="44D45CA0" w14:textId="490FFFFF" w:rsidR="004C32D5" w:rsidRPr="008874AF" w:rsidRDefault="004C32D5" w:rsidP="004C32D5">
      <w:pPr>
        <w:pStyle w:val="a9"/>
        <w:spacing w:after="0" w:line="240" w:lineRule="auto"/>
        <w:ind w:left="2160"/>
        <w:rPr>
          <w:rFonts w:ascii="Arial" w:hAnsi="Arial" w:cs="Arial"/>
          <w:sz w:val="18"/>
        </w:rPr>
      </w:pPr>
    </w:p>
    <w:p w14:paraId="05DCB222" w14:textId="79BC5677" w:rsidR="004C32D5" w:rsidRPr="008874AF" w:rsidRDefault="004C32D5" w:rsidP="004C32D5">
      <w:pPr>
        <w:pStyle w:val="a9"/>
        <w:spacing w:after="0" w:line="240" w:lineRule="auto"/>
        <w:ind w:left="2160"/>
        <w:rPr>
          <w:rFonts w:ascii="Arial" w:hAnsi="Arial" w:cs="Arial"/>
          <w:sz w:val="18"/>
        </w:rPr>
      </w:pPr>
    </w:p>
    <w:p w14:paraId="494E044C" w14:textId="3BADA880" w:rsidR="004C32D5" w:rsidRPr="008874AF" w:rsidRDefault="004C32D5" w:rsidP="004C32D5">
      <w:pPr>
        <w:pStyle w:val="a9"/>
        <w:spacing w:after="0" w:line="240" w:lineRule="auto"/>
        <w:ind w:left="2160"/>
        <w:rPr>
          <w:rFonts w:ascii="Arial" w:hAnsi="Arial" w:cs="Arial"/>
          <w:sz w:val="18"/>
        </w:rPr>
      </w:pPr>
    </w:p>
    <w:p w14:paraId="10261271" w14:textId="058EB4D3" w:rsidR="004C32D5" w:rsidRPr="008874AF" w:rsidRDefault="004C32D5" w:rsidP="004C32D5">
      <w:pPr>
        <w:pStyle w:val="a9"/>
        <w:spacing w:after="0" w:line="240" w:lineRule="auto"/>
        <w:ind w:left="2160"/>
        <w:rPr>
          <w:rFonts w:ascii="Arial" w:hAnsi="Arial" w:cs="Arial"/>
          <w:sz w:val="18"/>
        </w:rPr>
      </w:pPr>
    </w:p>
    <w:p w14:paraId="4EBBB048" w14:textId="448D4EB8" w:rsidR="004C32D5" w:rsidRPr="008874AF" w:rsidRDefault="004C32D5" w:rsidP="004C32D5">
      <w:pPr>
        <w:pStyle w:val="a9"/>
        <w:spacing w:after="0" w:line="240" w:lineRule="auto"/>
        <w:ind w:left="2160"/>
        <w:rPr>
          <w:rFonts w:ascii="Arial" w:hAnsi="Arial" w:cs="Arial"/>
          <w:sz w:val="18"/>
        </w:rPr>
      </w:pPr>
    </w:p>
    <w:p w14:paraId="7C11BC9C" w14:textId="7128D58E" w:rsidR="004C32D5" w:rsidRPr="008874AF" w:rsidRDefault="004C32D5" w:rsidP="004C32D5">
      <w:pPr>
        <w:pStyle w:val="a9"/>
        <w:spacing w:after="0" w:line="240" w:lineRule="auto"/>
        <w:ind w:left="2160"/>
        <w:rPr>
          <w:rFonts w:ascii="Arial" w:hAnsi="Arial" w:cs="Arial"/>
          <w:sz w:val="18"/>
        </w:rPr>
      </w:pPr>
    </w:p>
    <w:p w14:paraId="46959FF2" w14:textId="261DF383" w:rsidR="004C32D5" w:rsidRPr="008874AF" w:rsidRDefault="004C32D5" w:rsidP="004C32D5">
      <w:pPr>
        <w:pStyle w:val="a9"/>
        <w:spacing w:after="0" w:line="240" w:lineRule="auto"/>
        <w:ind w:left="2160"/>
        <w:rPr>
          <w:rFonts w:ascii="Arial" w:hAnsi="Arial" w:cs="Arial"/>
          <w:sz w:val="18"/>
        </w:rPr>
      </w:pPr>
    </w:p>
    <w:p w14:paraId="6613BB0C" w14:textId="18FC62F8" w:rsidR="004C32D5" w:rsidRPr="008874AF" w:rsidRDefault="004C32D5" w:rsidP="004C32D5">
      <w:pPr>
        <w:pStyle w:val="a9"/>
        <w:spacing w:after="0" w:line="240" w:lineRule="auto"/>
        <w:ind w:left="2160"/>
        <w:rPr>
          <w:rFonts w:ascii="Arial" w:hAnsi="Arial" w:cs="Arial"/>
          <w:sz w:val="18"/>
        </w:rPr>
      </w:pPr>
    </w:p>
    <w:p w14:paraId="256D7B3E" w14:textId="76EB2194" w:rsidR="004C32D5" w:rsidRPr="008874AF" w:rsidRDefault="004C32D5" w:rsidP="004C32D5">
      <w:pPr>
        <w:pStyle w:val="a9"/>
        <w:spacing w:after="0" w:line="240" w:lineRule="auto"/>
        <w:ind w:left="2160"/>
        <w:rPr>
          <w:rFonts w:ascii="Arial" w:hAnsi="Arial" w:cs="Arial"/>
          <w:sz w:val="18"/>
        </w:rPr>
      </w:pPr>
    </w:p>
    <w:p w14:paraId="35742DBE" w14:textId="312290A7" w:rsidR="004C32D5" w:rsidRPr="008874AF" w:rsidRDefault="004C32D5" w:rsidP="004C32D5">
      <w:pPr>
        <w:pStyle w:val="a9"/>
        <w:spacing w:after="0" w:line="240" w:lineRule="auto"/>
        <w:ind w:left="2160"/>
        <w:rPr>
          <w:rFonts w:ascii="Arial" w:hAnsi="Arial" w:cs="Arial"/>
          <w:sz w:val="18"/>
        </w:rPr>
      </w:pPr>
    </w:p>
    <w:p w14:paraId="1614135D" w14:textId="5EDF8D9A" w:rsidR="004C32D5" w:rsidRPr="008874AF" w:rsidRDefault="004C32D5" w:rsidP="004C32D5">
      <w:pPr>
        <w:pStyle w:val="a9"/>
        <w:spacing w:after="0" w:line="240" w:lineRule="auto"/>
        <w:ind w:left="2160"/>
        <w:rPr>
          <w:rFonts w:ascii="Arial" w:hAnsi="Arial" w:cs="Arial"/>
          <w:sz w:val="18"/>
        </w:rPr>
      </w:pPr>
    </w:p>
    <w:p w14:paraId="41483E03" w14:textId="309AF819" w:rsidR="004C32D5" w:rsidRPr="008874AF" w:rsidRDefault="004C32D5" w:rsidP="004C32D5">
      <w:pPr>
        <w:pStyle w:val="a9"/>
        <w:spacing w:after="0" w:line="240" w:lineRule="auto"/>
        <w:ind w:left="2160"/>
        <w:rPr>
          <w:rFonts w:ascii="Arial" w:hAnsi="Arial" w:cs="Arial"/>
          <w:sz w:val="18"/>
        </w:rPr>
      </w:pPr>
    </w:p>
    <w:p w14:paraId="442CB185" w14:textId="3C1D3866" w:rsidR="004C32D5" w:rsidRPr="008874AF" w:rsidRDefault="004C32D5" w:rsidP="004C32D5">
      <w:pPr>
        <w:pStyle w:val="a9"/>
        <w:spacing w:after="0" w:line="240" w:lineRule="auto"/>
        <w:ind w:left="2160"/>
        <w:rPr>
          <w:rFonts w:ascii="Arial" w:hAnsi="Arial" w:cs="Arial"/>
          <w:sz w:val="18"/>
        </w:rPr>
      </w:pPr>
    </w:p>
    <w:p w14:paraId="48097F50" w14:textId="77777777" w:rsidR="004C32D5" w:rsidRPr="008874AF" w:rsidRDefault="004C32D5" w:rsidP="004C32D5">
      <w:pPr>
        <w:pStyle w:val="a9"/>
        <w:spacing w:after="0" w:line="240" w:lineRule="auto"/>
        <w:ind w:left="2160"/>
        <w:rPr>
          <w:rFonts w:ascii="Arial" w:hAnsi="Arial" w:cs="Arial"/>
          <w:sz w:val="18"/>
        </w:rPr>
      </w:pPr>
    </w:p>
    <w:p w14:paraId="1BFBF52C" w14:textId="77777777" w:rsidR="00BB26DD" w:rsidRDefault="00BB26DD" w:rsidP="00885C3C">
      <w:pPr>
        <w:pStyle w:val="a9"/>
        <w:spacing w:after="0" w:line="240" w:lineRule="auto"/>
        <w:rPr>
          <w:rFonts w:ascii="Arial" w:hAnsi="Arial" w:cs="Arial"/>
          <w:sz w:val="18"/>
        </w:rPr>
      </w:pPr>
    </w:p>
    <w:p w14:paraId="1907D93C" w14:textId="77777777" w:rsidR="00BB26DD" w:rsidRDefault="00BB26DD" w:rsidP="004C32D5">
      <w:pPr>
        <w:pStyle w:val="a9"/>
        <w:spacing w:after="0" w:line="240" w:lineRule="auto"/>
        <w:ind w:left="2160"/>
        <w:rPr>
          <w:rFonts w:ascii="Arial" w:hAnsi="Arial" w:cs="Arial"/>
          <w:sz w:val="18"/>
        </w:rPr>
      </w:pPr>
    </w:p>
    <w:sectPr w:rsidR="00BB26DD" w:rsidSect="007D3D0E">
      <w:headerReference w:type="default" r:id="rId19"/>
      <w:footerReference w:type="default" r:id="rId20"/>
      <w:headerReference w:type="first" r:id="rId21"/>
      <w:footerReference w:type="first" r:id="rId22"/>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F48D" w14:textId="77777777" w:rsidR="002E01A6" w:rsidRDefault="002E01A6" w:rsidP="002453D6">
      <w:pPr>
        <w:spacing w:after="0" w:line="240" w:lineRule="auto"/>
      </w:pPr>
      <w:r>
        <w:separator/>
      </w:r>
    </w:p>
  </w:endnote>
  <w:endnote w:type="continuationSeparator" w:id="0">
    <w:p w14:paraId="5DAD471A" w14:textId="77777777" w:rsidR="002E01A6" w:rsidRDefault="002E01A6" w:rsidP="002453D6">
      <w:pPr>
        <w:spacing w:after="0" w:line="240" w:lineRule="auto"/>
      </w:pPr>
      <w:r>
        <w:continuationSeparator/>
      </w:r>
    </w:p>
  </w:endnote>
  <w:endnote w:id="1">
    <w:p w14:paraId="060CD960" w14:textId="77777777" w:rsidR="00FD3F64" w:rsidRPr="00C64833" w:rsidRDefault="00FD3F64" w:rsidP="00FD3F64">
      <w:pPr>
        <w:pStyle w:val="a9"/>
        <w:ind w:left="1843"/>
        <w:rPr>
          <w:rFonts w:ascii="Arial" w:hAnsi="Arial" w:cs="Arial"/>
          <w:sz w:val="16"/>
          <w:szCs w:val="16"/>
        </w:rPr>
      </w:pPr>
      <w:r w:rsidRPr="007F2D07">
        <w:rPr>
          <w:rStyle w:val="aa"/>
          <w:rFonts w:ascii="Arial" w:hAnsi="Arial" w:cs="Arial"/>
          <w:sz w:val="18"/>
          <w:szCs w:val="18"/>
        </w:rPr>
        <w:endnoteRef/>
      </w:r>
      <w:r w:rsidRPr="007F2D07">
        <w:rPr>
          <w:rStyle w:val="aa"/>
          <w:sz w:val="18"/>
          <w:szCs w:val="18"/>
        </w:rPr>
        <w:t xml:space="preserve"> </w:t>
      </w:r>
      <w:r>
        <w:rPr>
          <w:rFonts w:ascii="Arial" w:hAnsi="Arial" w:cs="Arial"/>
          <w:sz w:val="18"/>
          <w:szCs w:val="18"/>
        </w:rPr>
        <w:t xml:space="preserve">Σύμφωνα με την μηνιαία έρευνα της </w:t>
      </w:r>
      <w:r>
        <w:rPr>
          <w:rFonts w:ascii="Arial" w:hAnsi="Arial" w:cs="Arial"/>
          <w:sz w:val="18"/>
          <w:szCs w:val="18"/>
          <w:lang w:val="en-US"/>
        </w:rPr>
        <w:t>S</w:t>
      </w:r>
      <w:r w:rsidRPr="005D5C70">
        <w:rPr>
          <w:rFonts w:ascii="Arial" w:hAnsi="Arial" w:cs="Arial"/>
          <w:sz w:val="18"/>
          <w:szCs w:val="18"/>
        </w:rPr>
        <w:t>&amp;</w:t>
      </w:r>
      <w:r>
        <w:rPr>
          <w:rFonts w:ascii="Arial" w:hAnsi="Arial" w:cs="Arial"/>
          <w:sz w:val="18"/>
          <w:szCs w:val="18"/>
          <w:lang w:val="en-US"/>
        </w:rPr>
        <w:t>P</w:t>
      </w:r>
      <w:r w:rsidRPr="005D5C70">
        <w:rPr>
          <w:rFonts w:ascii="Arial" w:hAnsi="Arial" w:cs="Arial"/>
          <w:sz w:val="18"/>
          <w:szCs w:val="18"/>
        </w:rPr>
        <w:t xml:space="preserve"> </w:t>
      </w:r>
      <w:r>
        <w:rPr>
          <w:rFonts w:ascii="Arial" w:hAnsi="Arial" w:cs="Arial"/>
          <w:sz w:val="18"/>
          <w:szCs w:val="18"/>
          <w:lang w:val="en-US"/>
        </w:rPr>
        <w:t>Global</w:t>
      </w:r>
      <w:r w:rsidRPr="005D5C70">
        <w:rPr>
          <w:rFonts w:ascii="Arial" w:hAnsi="Arial" w:cs="Arial"/>
          <w:sz w:val="18"/>
          <w:szCs w:val="18"/>
        </w:rPr>
        <w:t xml:space="preserve">, </w:t>
      </w:r>
      <w:r>
        <w:rPr>
          <w:rFonts w:ascii="Arial" w:hAnsi="Arial" w:cs="Arial"/>
          <w:sz w:val="18"/>
          <w:szCs w:val="18"/>
        </w:rPr>
        <w:t>όταν</w:t>
      </w:r>
      <w:r w:rsidRPr="007F2D07">
        <w:rPr>
          <w:rFonts w:ascii="Arial" w:hAnsi="Arial" w:cs="Arial"/>
          <w:sz w:val="18"/>
          <w:szCs w:val="18"/>
        </w:rPr>
        <w:t xml:space="preserve"> ο</w:t>
      </w:r>
      <w:r>
        <w:rPr>
          <w:rFonts w:ascii="Arial" w:hAnsi="Arial" w:cs="Arial"/>
          <w:sz w:val="18"/>
          <w:szCs w:val="18"/>
        </w:rPr>
        <w:t xml:space="preserve"> δείκτης</w:t>
      </w:r>
      <w:r w:rsidRPr="007F2D07">
        <w:rPr>
          <w:rFonts w:ascii="Arial" w:hAnsi="Arial" w:cs="Arial"/>
          <w:sz w:val="18"/>
          <w:szCs w:val="18"/>
        </w:rPr>
        <w:t xml:space="preserve"> </w:t>
      </w:r>
      <w:r>
        <w:rPr>
          <w:rFonts w:ascii="Arial" w:hAnsi="Arial" w:cs="Arial"/>
          <w:sz w:val="18"/>
          <w:szCs w:val="18"/>
          <w:lang w:val="en-US"/>
        </w:rPr>
        <w:t>PMI</w:t>
      </w:r>
      <w:r w:rsidRPr="007F2D07">
        <w:rPr>
          <w:rFonts w:ascii="Arial" w:hAnsi="Arial" w:cs="Arial"/>
          <w:sz w:val="18"/>
          <w:szCs w:val="18"/>
        </w:rPr>
        <w:t xml:space="preserve"> βρίσκεται κάτω από τις 50 μονάδες </w:t>
      </w:r>
      <w:r>
        <w:rPr>
          <w:rFonts w:ascii="Arial" w:hAnsi="Arial" w:cs="Arial"/>
          <w:sz w:val="18"/>
          <w:szCs w:val="18"/>
        </w:rPr>
        <w:t>ο μεταποιητικός τομέας είναι σε φάση συρρίκνωσης,</w:t>
      </w:r>
      <w:r w:rsidRPr="007F2D07">
        <w:rPr>
          <w:rFonts w:ascii="Arial" w:hAnsi="Arial" w:cs="Arial"/>
          <w:sz w:val="18"/>
          <w:szCs w:val="18"/>
        </w:rPr>
        <w:t xml:space="preserve"> ενώ όταν βρίσκεται πάνω από τις 50 μονάδες </w:t>
      </w:r>
      <w:r>
        <w:rPr>
          <w:rFonts w:ascii="Arial" w:hAnsi="Arial" w:cs="Arial"/>
          <w:sz w:val="18"/>
          <w:szCs w:val="18"/>
        </w:rPr>
        <w:t>αντίστοιχα σε φάση επέκτασης.</w:t>
      </w:r>
      <w:r w:rsidRPr="007F2D07">
        <w:rPr>
          <w:rFonts w:ascii="Arial" w:hAnsi="Arial" w:cs="Arial"/>
          <w:sz w:val="16"/>
          <w:szCs w:val="16"/>
        </w:rPr>
        <w:t xml:space="preserve">  </w:t>
      </w:r>
    </w:p>
  </w:endnote>
  <w:endnote w:id="2">
    <w:p w14:paraId="5C87EDF5" w14:textId="77777777" w:rsidR="0033313A" w:rsidRDefault="0033313A" w:rsidP="0033313A">
      <w:pPr>
        <w:pStyle w:val="a9"/>
        <w:ind w:left="1843"/>
        <w:rPr>
          <w:rFonts w:ascii="Arial" w:hAnsi="Arial" w:cs="Arial"/>
          <w:sz w:val="18"/>
          <w:szCs w:val="18"/>
        </w:rPr>
      </w:pPr>
      <w:r w:rsidRPr="00DF3941">
        <w:rPr>
          <w:rStyle w:val="aa"/>
          <w:rFonts w:ascii="Arial" w:hAnsi="Arial" w:cs="Arial"/>
          <w:sz w:val="18"/>
          <w:szCs w:val="18"/>
        </w:rPr>
        <w:endnoteRef/>
      </w:r>
      <w:r w:rsidRPr="00DF3941">
        <w:rPr>
          <w:rStyle w:val="aa"/>
          <w:rFonts w:ascii="Arial" w:hAnsi="Arial" w:cs="Arial"/>
          <w:sz w:val="18"/>
          <w:szCs w:val="18"/>
        </w:rPr>
        <w:t xml:space="preserve"> </w:t>
      </w:r>
      <w:r w:rsidRPr="005D5C70">
        <w:rPr>
          <w:rFonts w:ascii="Arial" w:hAnsi="Arial" w:cs="Arial"/>
          <w:sz w:val="18"/>
          <w:szCs w:val="18"/>
        </w:rPr>
        <w:t>Ο ρυθμός μεγέθυνσης του πραγματικού ΑΕΠ προσδιορίζεται τόσο από την αναπτυξιακή δυναμική του τρέχοντος έτους, όσο και από τη δυναμική της μεγέθυνσης του προηγούμενο έτους. Συνεπώς, η στατιστική επίδραση βάσης (carry-over effect) αφορά τη δυναμική της μεγέθυνσης που προέρχεται από το προηγούμενο έτος και αποτυπώνει τον μέσο ετήσιο ρυθμό μεγέθυνσης που θα προέκυπτε το επόμενο έτος, εάν το επίπεδο του ΑΕΠ που επετεύχθη το τελευταίο τρίμηνο του 2023 παρέμεινε σταθερό τα τρίμηνα του τρέχοντος έτους.</w:t>
      </w:r>
    </w:p>
    <w:p w14:paraId="64E9486C" w14:textId="77777777" w:rsidR="00CE63B7" w:rsidRDefault="00CE63B7" w:rsidP="0033313A">
      <w:pPr>
        <w:pStyle w:val="a9"/>
        <w:ind w:left="1843"/>
        <w:rPr>
          <w:rFonts w:ascii="Arial" w:hAnsi="Arial" w:cs="Arial"/>
          <w:sz w:val="18"/>
          <w:szCs w:val="18"/>
        </w:rPr>
      </w:pPr>
    </w:p>
    <w:p w14:paraId="717CF4FC" w14:textId="77777777" w:rsidR="00CE63B7" w:rsidRDefault="00CE63B7" w:rsidP="0033313A">
      <w:pPr>
        <w:pStyle w:val="a9"/>
        <w:ind w:left="1843"/>
        <w:rPr>
          <w:rFonts w:ascii="Arial" w:hAnsi="Arial" w:cs="Arial"/>
          <w:sz w:val="18"/>
          <w:szCs w:val="18"/>
        </w:rPr>
      </w:pPr>
    </w:p>
    <w:p w14:paraId="6BE04D19" w14:textId="77777777" w:rsidR="00CE63B7" w:rsidRDefault="00CE63B7" w:rsidP="0033313A">
      <w:pPr>
        <w:pStyle w:val="a9"/>
        <w:ind w:left="1843"/>
        <w:rPr>
          <w:rFonts w:ascii="Arial" w:hAnsi="Arial" w:cs="Arial"/>
          <w:sz w:val="18"/>
          <w:szCs w:val="18"/>
        </w:rPr>
      </w:pPr>
    </w:p>
    <w:p w14:paraId="585ED9AE" w14:textId="77777777" w:rsidR="00885C3C" w:rsidRDefault="00885C3C" w:rsidP="0033313A">
      <w:pPr>
        <w:pStyle w:val="a9"/>
        <w:ind w:left="1843"/>
        <w:rPr>
          <w:rFonts w:ascii="Arial" w:hAnsi="Arial" w:cs="Arial"/>
          <w:sz w:val="18"/>
          <w:szCs w:val="18"/>
        </w:rPr>
      </w:pPr>
    </w:p>
    <w:p w14:paraId="12587881" w14:textId="77777777" w:rsidR="00885C3C" w:rsidRDefault="00885C3C" w:rsidP="0033313A">
      <w:pPr>
        <w:pStyle w:val="a9"/>
        <w:ind w:left="1843"/>
        <w:rPr>
          <w:rFonts w:ascii="Arial" w:hAnsi="Arial" w:cs="Arial"/>
          <w:sz w:val="18"/>
          <w:szCs w:val="18"/>
        </w:rPr>
      </w:pPr>
    </w:p>
    <w:p w14:paraId="292D9665" w14:textId="77777777" w:rsidR="00CE63B7" w:rsidRPr="00CE63B7" w:rsidRDefault="00CE63B7" w:rsidP="00CE63B7">
      <w:pPr>
        <w:spacing w:after="0" w:line="240" w:lineRule="auto"/>
        <w:ind w:left="1985" w:hanging="142"/>
        <w:rPr>
          <w:rFonts w:ascii="Arial" w:hAnsi="Arial" w:cs="Arial"/>
          <w:b/>
          <w:bCs/>
          <w:color w:val="63A1AA"/>
          <w:sz w:val="20"/>
          <w:szCs w:val="20"/>
          <w:lang w:val="en-US" w:eastAsia="el-GR"/>
        </w:rPr>
      </w:pPr>
      <w:r w:rsidRPr="00402637">
        <w:rPr>
          <w:rFonts w:ascii="Arial" w:hAnsi="Arial" w:cs="Arial"/>
          <w:b/>
          <w:bCs/>
          <w:color w:val="63A1AA"/>
          <w:sz w:val="20"/>
          <w:szCs w:val="20"/>
          <w:lang w:val="en-US" w:eastAsia="el-GR"/>
        </w:rPr>
        <w:t>Alpha</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Bank</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Economic</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Research</w:t>
      </w:r>
    </w:p>
    <w:p w14:paraId="54EF6ACB" w14:textId="77777777" w:rsidR="00CE63B7" w:rsidRPr="00CE63B7" w:rsidRDefault="00CE63B7" w:rsidP="00CE63B7">
      <w:pPr>
        <w:spacing w:after="0" w:line="240" w:lineRule="auto"/>
        <w:ind w:left="1985" w:hanging="142"/>
        <w:rPr>
          <w:rFonts w:ascii="Arial" w:hAnsi="Arial" w:cs="Arial"/>
          <w:b/>
          <w:bCs/>
          <w:sz w:val="18"/>
          <w:szCs w:val="18"/>
          <w:lang w:val="en-US" w:eastAsia="el-GR"/>
        </w:rPr>
      </w:pPr>
    </w:p>
    <w:p w14:paraId="7FE0E03C" w14:textId="77777777" w:rsidR="00CE63B7" w:rsidRPr="00CE63B7" w:rsidRDefault="00CE63B7" w:rsidP="00CE63B7">
      <w:pPr>
        <w:pStyle w:val="a9"/>
        <w:spacing w:after="0" w:line="240" w:lineRule="auto"/>
        <w:ind w:left="1985" w:hanging="142"/>
        <w:rPr>
          <w:rFonts w:ascii="Arial" w:hAnsi="Arial" w:cs="Arial"/>
          <w:sz w:val="16"/>
          <w:szCs w:val="16"/>
          <w:lang w:val="en-US"/>
        </w:rPr>
      </w:pPr>
      <w:r w:rsidRPr="0076046F">
        <w:rPr>
          <w:rFonts w:ascii="Arial" w:hAnsi="Arial" w:cs="Arial"/>
          <w:sz w:val="16"/>
          <w:szCs w:val="16"/>
        </w:rPr>
        <w:t>Παναγιώτης</w:t>
      </w:r>
      <w:r w:rsidRPr="00CE63B7">
        <w:rPr>
          <w:rFonts w:ascii="Arial" w:hAnsi="Arial" w:cs="Arial"/>
          <w:sz w:val="16"/>
          <w:szCs w:val="16"/>
          <w:lang w:val="en-US"/>
        </w:rPr>
        <w:t xml:space="preserve"> </w:t>
      </w:r>
      <w:r w:rsidRPr="0076046F">
        <w:rPr>
          <w:rFonts w:ascii="Arial" w:hAnsi="Arial" w:cs="Arial"/>
          <w:sz w:val="16"/>
          <w:szCs w:val="16"/>
        </w:rPr>
        <w:t>Καπόπουλος</w:t>
      </w:r>
    </w:p>
    <w:p w14:paraId="71074C9D" w14:textId="77777777" w:rsidR="00CE63B7" w:rsidRPr="00CE63B7" w:rsidRDefault="00CE63B7" w:rsidP="00CE63B7">
      <w:pPr>
        <w:pStyle w:val="a9"/>
        <w:spacing w:after="0" w:line="240" w:lineRule="auto"/>
        <w:ind w:left="1985" w:hanging="142"/>
        <w:rPr>
          <w:rFonts w:ascii="Arial" w:hAnsi="Arial" w:cs="Arial"/>
          <w:i/>
          <w:iCs/>
          <w:sz w:val="16"/>
          <w:szCs w:val="16"/>
          <w:lang w:val="en-US"/>
        </w:rPr>
      </w:pPr>
      <w:r w:rsidRPr="002F6626">
        <w:rPr>
          <w:rFonts w:ascii="Arial" w:hAnsi="Arial" w:cs="Arial"/>
          <w:i/>
          <w:iCs/>
          <w:sz w:val="16"/>
          <w:szCs w:val="16"/>
          <w:lang w:val="en-US"/>
        </w:rPr>
        <w:t>Chief</w:t>
      </w:r>
      <w:r w:rsidRPr="00CE63B7">
        <w:rPr>
          <w:rFonts w:ascii="Arial" w:hAnsi="Arial" w:cs="Arial"/>
          <w:i/>
          <w:iCs/>
          <w:sz w:val="16"/>
          <w:szCs w:val="16"/>
          <w:lang w:val="en-US"/>
        </w:rPr>
        <w:t xml:space="preserve"> </w:t>
      </w:r>
      <w:r w:rsidRPr="002F6626">
        <w:rPr>
          <w:rFonts w:ascii="Arial" w:hAnsi="Arial" w:cs="Arial"/>
          <w:i/>
          <w:iCs/>
          <w:sz w:val="16"/>
          <w:szCs w:val="16"/>
          <w:lang w:val="en-US"/>
        </w:rPr>
        <w:t>Economist</w:t>
      </w:r>
    </w:p>
    <w:p w14:paraId="401315C0" w14:textId="77777777" w:rsidR="00CE63B7" w:rsidRPr="00CE63B7" w:rsidRDefault="00885C3C" w:rsidP="00CE63B7">
      <w:pPr>
        <w:pStyle w:val="a9"/>
        <w:ind w:left="1843"/>
        <w:rPr>
          <w:rStyle w:val="-"/>
          <w:rFonts w:ascii="Arial" w:eastAsiaTheme="minorHAnsi" w:hAnsi="Arial" w:cs="Arial"/>
          <w:sz w:val="16"/>
          <w:szCs w:val="16"/>
          <w:lang w:val="en-US"/>
        </w:rPr>
      </w:pPr>
      <w:hyperlink r:id="rId1" w:history="1">
        <w:r w:rsidR="00CE63B7" w:rsidRPr="00402637">
          <w:rPr>
            <w:rStyle w:val="-"/>
            <w:rFonts w:ascii="Arial" w:eastAsiaTheme="minorHAnsi" w:hAnsi="Arial" w:cs="Arial"/>
            <w:sz w:val="16"/>
            <w:szCs w:val="16"/>
            <w:lang w:val="en-US"/>
          </w:rPr>
          <w:t>panayotis</w:t>
        </w:r>
        <w:r w:rsidR="00CE63B7" w:rsidRPr="00CE63B7">
          <w:rPr>
            <w:rStyle w:val="-"/>
            <w:rFonts w:ascii="Arial" w:eastAsiaTheme="minorHAnsi" w:hAnsi="Arial" w:cs="Arial"/>
            <w:sz w:val="16"/>
            <w:szCs w:val="16"/>
            <w:lang w:val="en-US"/>
          </w:rPr>
          <w:t>.</w:t>
        </w:r>
        <w:r w:rsidR="00CE63B7" w:rsidRPr="00402637">
          <w:rPr>
            <w:rStyle w:val="-"/>
            <w:rFonts w:ascii="Arial" w:eastAsiaTheme="minorHAnsi" w:hAnsi="Arial" w:cs="Arial"/>
            <w:sz w:val="16"/>
            <w:szCs w:val="16"/>
            <w:lang w:val="en-US"/>
          </w:rPr>
          <w:t>kapopoulos</w:t>
        </w:r>
        <w:r w:rsidR="00CE63B7" w:rsidRPr="00CE63B7">
          <w:rPr>
            <w:rStyle w:val="-"/>
            <w:rFonts w:ascii="Arial" w:eastAsiaTheme="minorHAnsi" w:hAnsi="Arial" w:cs="Arial"/>
            <w:sz w:val="16"/>
            <w:szCs w:val="16"/>
            <w:lang w:val="en-US"/>
          </w:rPr>
          <w:t>@</w:t>
        </w:r>
        <w:r w:rsidR="00CE63B7" w:rsidRPr="00402637">
          <w:rPr>
            <w:rStyle w:val="-"/>
            <w:rFonts w:ascii="Arial" w:eastAsiaTheme="minorHAnsi" w:hAnsi="Arial" w:cs="Arial"/>
            <w:sz w:val="16"/>
            <w:szCs w:val="16"/>
            <w:lang w:val="en-US"/>
          </w:rPr>
          <w:t>alpha</w:t>
        </w:r>
        <w:r w:rsidR="00CE63B7" w:rsidRPr="00CE63B7">
          <w:rPr>
            <w:rStyle w:val="-"/>
            <w:rFonts w:ascii="Arial" w:eastAsiaTheme="minorHAnsi" w:hAnsi="Arial" w:cs="Arial"/>
            <w:sz w:val="16"/>
            <w:szCs w:val="16"/>
            <w:lang w:val="en-US"/>
          </w:rPr>
          <w:t>.</w:t>
        </w:r>
        <w:r w:rsidR="00CE63B7" w:rsidRPr="00402637">
          <w:rPr>
            <w:rStyle w:val="-"/>
            <w:rFonts w:ascii="Arial" w:eastAsiaTheme="minorHAnsi" w:hAnsi="Arial" w:cs="Arial"/>
            <w:sz w:val="16"/>
            <w:szCs w:val="16"/>
            <w:lang w:val="en-US"/>
          </w:rPr>
          <w:t>gr</w:t>
        </w:r>
      </w:hyperlink>
    </w:p>
    <w:p w14:paraId="37364430" w14:textId="77777777" w:rsidR="00CE63B7" w:rsidRPr="00CE63B7" w:rsidRDefault="00CE63B7" w:rsidP="00CE63B7">
      <w:pPr>
        <w:spacing w:after="0" w:line="240" w:lineRule="auto"/>
        <w:ind w:left="1985" w:hanging="142"/>
        <w:rPr>
          <w:rFonts w:ascii="Arial" w:hAnsi="Arial" w:cs="Arial"/>
          <w:sz w:val="16"/>
          <w:szCs w:val="16"/>
          <w:lang w:val="en-US"/>
        </w:rPr>
      </w:pPr>
    </w:p>
    <w:p w14:paraId="37E2AC52" w14:textId="77777777" w:rsidR="00CE63B7" w:rsidRPr="0076046F" w:rsidRDefault="00CE63B7" w:rsidP="00CE63B7">
      <w:pPr>
        <w:spacing w:after="0" w:line="240" w:lineRule="auto"/>
        <w:ind w:left="1985" w:hanging="142"/>
        <w:rPr>
          <w:rFonts w:ascii="Arial" w:hAnsi="Arial" w:cs="Arial"/>
          <w:b/>
          <w:bCs/>
          <w:i/>
          <w:iCs/>
          <w:color w:val="63A1AA"/>
          <w:sz w:val="16"/>
          <w:szCs w:val="16"/>
          <w:lang w:eastAsia="el-GR"/>
        </w:rPr>
      </w:pPr>
      <w:r w:rsidRPr="0076046F">
        <w:rPr>
          <w:rFonts w:ascii="Arial" w:hAnsi="Arial" w:cs="Arial"/>
          <w:b/>
          <w:bCs/>
          <w:i/>
          <w:iCs/>
          <w:color w:val="63A1AA"/>
          <w:sz w:val="16"/>
          <w:szCs w:val="16"/>
          <w:lang w:eastAsia="el-GR"/>
        </w:rPr>
        <w:t>Ανάλυση Οικονομικής Συγκυρίας</w:t>
      </w:r>
    </w:p>
    <w:p w14:paraId="0DF99930" w14:textId="77777777" w:rsidR="00CE63B7" w:rsidRPr="0076046F" w:rsidRDefault="00CE63B7" w:rsidP="00CE63B7">
      <w:pPr>
        <w:spacing w:after="0" w:line="240" w:lineRule="auto"/>
        <w:ind w:left="1985" w:hanging="142"/>
        <w:rPr>
          <w:rFonts w:ascii="Arial" w:hAnsi="Arial" w:cs="Arial"/>
          <w:b/>
          <w:bCs/>
          <w:color w:val="63A1AA"/>
          <w:sz w:val="16"/>
          <w:szCs w:val="16"/>
          <w:lang w:eastAsia="el-GR"/>
        </w:rPr>
      </w:pPr>
    </w:p>
    <w:p w14:paraId="3B768048" w14:textId="77777777" w:rsidR="00CE63B7" w:rsidRPr="0076046F" w:rsidRDefault="00CE63B7" w:rsidP="00CE63B7">
      <w:pPr>
        <w:pStyle w:val="a9"/>
        <w:spacing w:after="0" w:line="240" w:lineRule="auto"/>
        <w:ind w:left="1985" w:hanging="142"/>
        <w:rPr>
          <w:rFonts w:ascii="Arial" w:eastAsiaTheme="minorHAnsi" w:hAnsi="Arial" w:cs="Arial"/>
          <w:sz w:val="16"/>
          <w:szCs w:val="16"/>
        </w:rPr>
      </w:pPr>
      <w:r w:rsidRPr="0076046F">
        <w:rPr>
          <w:rFonts w:ascii="Arial" w:hAnsi="Arial" w:cs="Arial"/>
          <w:sz w:val="16"/>
          <w:szCs w:val="16"/>
        </w:rPr>
        <w:t>Ειρήνη Αδαμοπούλου</w:t>
      </w:r>
    </w:p>
    <w:p w14:paraId="4C242CB0" w14:textId="77777777" w:rsidR="00CE63B7" w:rsidRPr="0076046F" w:rsidRDefault="00CE63B7" w:rsidP="00CE63B7">
      <w:pPr>
        <w:pStyle w:val="a9"/>
        <w:spacing w:after="0" w:line="240" w:lineRule="auto"/>
        <w:ind w:left="1985" w:hanging="142"/>
        <w:rPr>
          <w:rFonts w:ascii="Arial" w:hAnsi="Arial" w:cs="Arial"/>
          <w:i/>
          <w:iCs/>
          <w:sz w:val="16"/>
          <w:szCs w:val="16"/>
        </w:rPr>
      </w:pPr>
      <w:r w:rsidRPr="0076046F">
        <w:rPr>
          <w:rFonts w:ascii="Arial" w:hAnsi="Arial" w:cs="Arial"/>
          <w:i/>
          <w:iCs/>
          <w:sz w:val="16"/>
          <w:szCs w:val="16"/>
          <w:lang w:val="en-US"/>
        </w:rPr>
        <w:t>Expert</w:t>
      </w:r>
      <w:r w:rsidRPr="0076046F">
        <w:rPr>
          <w:rFonts w:ascii="Arial" w:hAnsi="Arial" w:cs="Arial"/>
          <w:i/>
          <w:iCs/>
          <w:sz w:val="16"/>
          <w:szCs w:val="16"/>
        </w:rPr>
        <w:t xml:space="preserve"> </w:t>
      </w:r>
      <w:r w:rsidRPr="0076046F">
        <w:rPr>
          <w:rFonts w:ascii="Arial" w:hAnsi="Arial" w:cs="Arial"/>
          <w:i/>
          <w:iCs/>
          <w:sz w:val="16"/>
          <w:szCs w:val="16"/>
          <w:lang w:val="en-US"/>
        </w:rPr>
        <w:t>Economist</w:t>
      </w:r>
    </w:p>
    <w:p w14:paraId="22D3304F" w14:textId="77777777" w:rsidR="00CE63B7" w:rsidRPr="0036677B" w:rsidRDefault="00885C3C" w:rsidP="00CE63B7">
      <w:pPr>
        <w:pStyle w:val="a9"/>
        <w:spacing w:after="0" w:line="240" w:lineRule="auto"/>
        <w:ind w:left="1985" w:hanging="142"/>
        <w:rPr>
          <w:rStyle w:val="-"/>
          <w:rFonts w:ascii="Arial" w:hAnsi="Arial" w:cs="Arial"/>
          <w:sz w:val="16"/>
          <w:szCs w:val="16"/>
        </w:rPr>
      </w:pPr>
      <w:hyperlink r:id="rId2" w:history="1">
        <w:r w:rsidR="00CE63B7">
          <w:rPr>
            <w:rStyle w:val="-"/>
            <w:rFonts w:ascii="Arial" w:hAnsi="Arial" w:cs="Arial"/>
            <w:sz w:val="16"/>
            <w:szCs w:val="16"/>
            <w:lang w:val="en-US"/>
          </w:rPr>
          <w:t>eirini</w:t>
        </w:r>
        <w:r w:rsidR="00CE63B7">
          <w:rPr>
            <w:rStyle w:val="-"/>
            <w:rFonts w:ascii="Arial" w:hAnsi="Arial" w:cs="Arial"/>
            <w:sz w:val="16"/>
            <w:szCs w:val="16"/>
          </w:rPr>
          <w:t>.</w:t>
        </w:r>
        <w:r w:rsidR="00CE63B7">
          <w:rPr>
            <w:rStyle w:val="-"/>
            <w:rFonts w:ascii="Arial" w:hAnsi="Arial" w:cs="Arial"/>
            <w:sz w:val="16"/>
            <w:szCs w:val="16"/>
            <w:lang w:val="en-US"/>
          </w:rPr>
          <w:t>adamopoulou</w:t>
        </w:r>
        <w:r w:rsidR="00CE63B7">
          <w:rPr>
            <w:rStyle w:val="-"/>
            <w:rFonts w:ascii="Arial" w:hAnsi="Arial" w:cs="Arial"/>
            <w:sz w:val="16"/>
            <w:szCs w:val="16"/>
          </w:rPr>
          <w:t>@</w:t>
        </w:r>
        <w:r w:rsidR="00CE63B7">
          <w:rPr>
            <w:rStyle w:val="-"/>
            <w:rFonts w:ascii="Arial" w:hAnsi="Arial" w:cs="Arial"/>
            <w:sz w:val="16"/>
            <w:szCs w:val="16"/>
            <w:lang w:val="en-US"/>
          </w:rPr>
          <w:t>alpha</w:t>
        </w:r>
        <w:r w:rsidR="00CE63B7">
          <w:rPr>
            <w:rStyle w:val="-"/>
            <w:rFonts w:ascii="Arial" w:hAnsi="Arial" w:cs="Arial"/>
            <w:sz w:val="16"/>
            <w:szCs w:val="16"/>
          </w:rPr>
          <w:t>.</w:t>
        </w:r>
        <w:r w:rsidR="00CE63B7">
          <w:rPr>
            <w:rStyle w:val="-"/>
            <w:rFonts w:ascii="Arial" w:hAnsi="Arial" w:cs="Arial"/>
            <w:sz w:val="16"/>
            <w:szCs w:val="16"/>
            <w:lang w:val="en-US"/>
          </w:rPr>
          <w:t>gr</w:t>
        </w:r>
      </w:hyperlink>
    </w:p>
    <w:p w14:paraId="514D7023" w14:textId="77777777" w:rsidR="00CE63B7" w:rsidRPr="006A394C" w:rsidRDefault="00CE63B7" w:rsidP="00885C3C">
      <w:pPr>
        <w:pStyle w:val="a9"/>
        <w:spacing w:after="0" w:line="240" w:lineRule="auto"/>
        <w:rPr>
          <w:rFonts w:ascii="Arial" w:hAnsi="Arial" w:cs="Arial"/>
          <w:sz w:val="16"/>
          <w:szCs w:val="16"/>
        </w:rPr>
      </w:pPr>
    </w:p>
    <w:p w14:paraId="22D3DD03" w14:textId="77777777" w:rsidR="00CE63B7" w:rsidRPr="0076046F" w:rsidRDefault="00CE63B7" w:rsidP="00CE63B7">
      <w:pPr>
        <w:pStyle w:val="a9"/>
        <w:spacing w:after="0" w:line="240" w:lineRule="auto"/>
        <w:ind w:left="1985" w:hanging="142"/>
        <w:rPr>
          <w:rFonts w:ascii="Arial" w:hAnsi="Arial" w:cs="Arial"/>
          <w:sz w:val="16"/>
          <w:szCs w:val="16"/>
        </w:rPr>
      </w:pPr>
      <w:r w:rsidRPr="0076046F">
        <w:rPr>
          <w:rFonts w:ascii="Arial" w:hAnsi="Arial" w:cs="Arial"/>
          <w:sz w:val="16"/>
          <w:szCs w:val="16"/>
        </w:rPr>
        <w:t>Γεράσιμος Μουζάκης</w:t>
      </w:r>
    </w:p>
    <w:p w14:paraId="34D27DF4" w14:textId="77777777" w:rsidR="00CE63B7" w:rsidRPr="0036677B" w:rsidRDefault="00CE63B7" w:rsidP="00CE63B7">
      <w:pPr>
        <w:pStyle w:val="a9"/>
        <w:spacing w:after="0" w:line="240" w:lineRule="auto"/>
        <w:ind w:left="1985" w:hanging="142"/>
        <w:rPr>
          <w:rFonts w:ascii="Arial" w:hAnsi="Arial" w:cs="Arial"/>
          <w:i/>
          <w:iCs/>
          <w:sz w:val="16"/>
          <w:szCs w:val="16"/>
        </w:rPr>
      </w:pPr>
      <w:r w:rsidRPr="0076046F">
        <w:rPr>
          <w:rFonts w:ascii="Arial" w:hAnsi="Arial" w:cs="Arial"/>
          <w:i/>
          <w:iCs/>
          <w:sz w:val="16"/>
          <w:szCs w:val="16"/>
          <w:lang w:val="en-US"/>
        </w:rPr>
        <w:t>Research</w:t>
      </w:r>
      <w:r w:rsidRPr="0036677B">
        <w:rPr>
          <w:rFonts w:ascii="Arial" w:hAnsi="Arial" w:cs="Arial"/>
          <w:i/>
          <w:iCs/>
          <w:sz w:val="16"/>
          <w:szCs w:val="16"/>
        </w:rPr>
        <w:t xml:space="preserve"> </w:t>
      </w:r>
      <w:r w:rsidRPr="0076046F">
        <w:rPr>
          <w:rFonts w:ascii="Arial" w:hAnsi="Arial" w:cs="Arial"/>
          <w:i/>
          <w:iCs/>
          <w:sz w:val="16"/>
          <w:szCs w:val="16"/>
          <w:lang w:val="en-US"/>
        </w:rPr>
        <w:t>Economist</w:t>
      </w:r>
    </w:p>
    <w:p w14:paraId="0A36C685" w14:textId="77777777" w:rsidR="00CE63B7" w:rsidRPr="0036677B" w:rsidRDefault="00885C3C" w:rsidP="00CE63B7">
      <w:pPr>
        <w:pStyle w:val="a9"/>
        <w:spacing w:after="0" w:line="240" w:lineRule="auto"/>
        <w:ind w:left="1985" w:hanging="142"/>
        <w:rPr>
          <w:rStyle w:val="-"/>
        </w:rPr>
      </w:pPr>
      <w:hyperlink r:id="rId3" w:history="1">
        <w:r w:rsidR="00CE63B7">
          <w:rPr>
            <w:rStyle w:val="-"/>
            <w:rFonts w:ascii="Arial" w:hAnsi="Arial" w:cs="Arial"/>
            <w:sz w:val="16"/>
            <w:szCs w:val="16"/>
            <w:lang w:val="en-US"/>
          </w:rPr>
          <w:t>gerasimos</w:t>
        </w:r>
        <w:r w:rsidR="00CE63B7" w:rsidRPr="0036677B">
          <w:rPr>
            <w:rStyle w:val="-"/>
            <w:rFonts w:ascii="Arial" w:hAnsi="Arial" w:cs="Arial"/>
            <w:sz w:val="16"/>
            <w:szCs w:val="16"/>
          </w:rPr>
          <w:t>.</w:t>
        </w:r>
        <w:r w:rsidR="00CE63B7">
          <w:rPr>
            <w:rStyle w:val="-"/>
            <w:rFonts w:ascii="Arial" w:hAnsi="Arial" w:cs="Arial"/>
            <w:sz w:val="16"/>
            <w:szCs w:val="16"/>
            <w:lang w:val="en-US"/>
          </w:rPr>
          <w:t>mouzakis</w:t>
        </w:r>
        <w:r w:rsidR="00CE63B7" w:rsidRPr="0036677B">
          <w:rPr>
            <w:rStyle w:val="-"/>
            <w:rFonts w:ascii="Arial" w:hAnsi="Arial" w:cs="Arial"/>
            <w:sz w:val="16"/>
            <w:szCs w:val="16"/>
          </w:rPr>
          <w:t>@</w:t>
        </w:r>
        <w:r w:rsidR="00CE63B7">
          <w:rPr>
            <w:rStyle w:val="-"/>
            <w:rFonts w:ascii="Arial" w:hAnsi="Arial" w:cs="Arial"/>
            <w:sz w:val="16"/>
            <w:szCs w:val="16"/>
            <w:lang w:val="en-US"/>
          </w:rPr>
          <w:t>alpha</w:t>
        </w:r>
        <w:r w:rsidR="00CE63B7" w:rsidRPr="0036677B">
          <w:rPr>
            <w:rStyle w:val="-"/>
            <w:rFonts w:ascii="Arial" w:hAnsi="Arial" w:cs="Arial"/>
            <w:sz w:val="16"/>
            <w:szCs w:val="16"/>
          </w:rPr>
          <w:t>.</w:t>
        </w:r>
        <w:r w:rsidR="00CE63B7">
          <w:rPr>
            <w:rStyle w:val="-"/>
            <w:rFonts w:ascii="Arial" w:hAnsi="Arial" w:cs="Arial"/>
            <w:sz w:val="16"/>
            <w:szCs w:val="16"/>
            <w:lang w:val="en-US"/>
          </w:rPr>
          <w:t>gr</w:t>
        </w:r>
      </w:hyperlink>
    </w:p>
    <w:p w14:paraId="726A9DBA" w14:textId="77777777" w:rsidR="00CE63B7" w:rsidRPr="0036677B" w:rsidRDefault="00CE63B7" w:rsidP="00CE63B7">
      <w:pPr>
        <w:pStyle w:val="a9"/>
        <w:spacing w:after="0" w:line="240" w:lineRule="auto"/>
        <w:ind w:left="1985" w:hanging="142"/>
        <w:rPr>
          <w:rStyle w:val="-"/>
          <w:rFonts w:ascii="Arial" w:hAnsi="Arial" w:cs="Arial"/>
          <w:sz w:val="16"/>
          <w:szCs w:val="16"/>
        </w:rPr>
      </w:pPr>
    </w:p>
    <w:p w14:paraId="7F31D85C" w14:textId="77777777" w:rsidR="00CE63B7" w:rsidRPr="00402637" w:rsidRDefault="00CE63B7" w:rsidP="00CE63B7">
      <w:pPr>
        <w:spacing w:after="0" w:line="240" w:lineRule="auto"/>
        <w:ind w:left="1985" w:hanging="142"/>
        <w:rPr>
          <w:rFonts w:ascii="Arial" w:eastAsia="Calibri" w:hAnsi="Arial" w:cs="Arial"/>
        </w:rPr>
      </w:pPr>
      <w:r w:rsidRPr="0076046F">
        <w:rPr>
          <w:rFonts w:ascii="Arial" w:eastAsia="Calibri" w:hAnsi="Arial" w:cs="Arial"/>
          <w:sz w:val="16"/>
          <w:szCs w:val="16"/>
        </w:rPr>
        <w:t>Χρήστος</w:t>
      </w:r>
      <w:r w:rsidRPr="00402637">
        <w:rPr>
          <w:rFonts w:ascii="Arial" w:eastAsia="Calibri" w:hAnsi="Arial" w:cs="Arial"/>
          <w:sz w:val="16"/>
          <w:szCs w:val="16"/>
        </w:rPr>
        <w:t xml:space="preserve"> </w:t>
      </w:r>
      <w:r w:rsidRPr="0076046F">
        <w:rPr>
          <w:rFonts w:ascii="Arial" w:eastAsia="Calibri" w:hAnsi="Arial" w:cs="Arial"/>
          <w:sz w:val="16"/>
          <w:szCs w:val="16"/>
        </w:rPr>
        <w:t>Χρυσανθακόπουλος</w:t>
      </w:r>
    </w:p>
    <w:p w14:paraId="364641ED" w14:textId="77777777" w:rsidR="00CE63B7" w:rsidRPr="00402637" w:rsidRDefault="00CE63B7" w:rsidP="00CE63B7">
      <w:pPr>
        <w:spacing w:after="0" w:line="240" w:lineRule="auto"/>
        <w:ind w:left="1985" w:hanging="142"/>
        <w:rPr>
          <w:rFonts w:ascii="Arial" w:eastAsia="Calibri" w:hAnsi="Arial" w:cs="Arial"/>
          <w:i/>
          <w:iCs/>
          <w:sz w:val="16"/>
          <w:szCs w:val="16"/>
        </w:rPr>
      </w:pPr>
      <w:r w:rsidRPr="0076046F">
        <w:rPr>
          <w:rFonts w:ascii="Arial" w:eastAsia="Calibri" w:hAnsi="Arial" w:cs="Arial"/>
          <w:i/>
          <w:iCs/>
          <w:sz w:val="16"/>
          <w:szCs w:val="16"/>
          <w:lang w:val="en-US"/>
        </w:rPr>
        <w:t>Research</w:t>
      </w:r>
      <w:r w:rsidRPr="00402637">
        <w:rPr>
          <w:rFonts w:ascii="Arial" w:eastAsia="Calibri" w:hAnsi="Arial" w:cs="Arial"/>
          <w:i/>
          <w:iCs/>
          <w:sz w:val="16"/>
          <w:szCs w:val="16"/>
        </w:rPr>
        <w:t xml:space="preserve"> </w:t>
      </w:r>
      <w:r w:rsidRPr="0076046F">
        <w:rPr>
          <w:rFonts w:ascii="Arial" w:eastAsia="Calibri" w:hAnsi="Arial" w:cs="Arial"/>
          <w:i/>
          <w:iCs/>
          <w:sz w:val="16"/>
          <w:szCs w:val="16"/>
          <w:lang w:val="en-US"/>
        </w:rPr>
        <w:t>Economist</w:t>
      </w:r>
    </w:p>
    <w:p w14:paraId="405BE85B" w14:textId="77777777" w:rsidR="00CE63B7" w:rsidRPr="000C318F" w:rsidRDefault="00885C3C" w:rsidP="00CE63B7">
      <w:pPr>
        <w:pStyle w:val="a9"/>
        <w:ind w:left="1843"/>
        <w:rPr>
          <w:rStyle w:val="-"/>
          <w:rFonts w:ascii="Arial" w:eastAsiaTheme="minorHAnsi" w:hAnsi="Arial" w:cs="Arial"/>
          <w:sz w:val="16"/>
          <w:szCs w:val="16"/>
        </w:rPr>
      </w:pPr>
      <w:hyperlink r:id="rId4" w:history="1">
        <w:r w:rsidR="00CE63B7" w:rsidRPr="00FD46F4">
          <w:rPr>
            <w:rStyle w:val="-"/>
            <w:rFonts w:ascii="Arial" w:eastAsiaTheme="minorHAnsi" w:hAnsi="Arial" w:cs="Arial"/>
            <w:sz w:val="16"/>
            <w:szCs w:val="16"/>
            <w:lang w:val="en-US"/>
          </w:rPr>
          <w:t>christos</w:t>
        </w:r>
        <w:r w:rsidR="00CE63B7" w:rsidRPr="00402637">
          <w:rPr>
            <w:rStyle w:val="-"/>
            <w:rFonts w:ascii="Arial" w:eastAsiaTheme="minorHAnsi" w:hAnsi="Arial" w:cs="Arial"/>
            <w:sz w:val="16"/>
            <w:szCs w:val="16"/>
          </w:rPr>
          <w:t>.</w:t>
        </w:r>
        <w:r w:rsidR="00CE63B7" w:rsidRPr="00FD46F4">
          <w:rPr>
            <w:rStyle w:val="-"/>
            <w:rFonts w:ascii="Arial" w:eastAsiaTheme="minorHAnsi" w:hAnsi="Arial" w:cs="Arial"/>
            <w:sz w:val="16"/>
            <w:szCs w:val="16"/>
            <w:lang w:val="en-US"/>
          </w:rPr>
          <w:t>chrysanthakopoulos</w:t>
        </w:r>
        <w:r w:rsidR="00CE63B7" w:rsidRPr="00402637">
          <w:rPr>
            <w:rStyle w:val="-"/>
            <w:rFonts w:ascii="Arial" w:eastAsiaTheme="minorHAnsi" w:hAnsi="Arial" w:cs="Arial"/>
            <w:sz w:val="16"/>
            <w:szCs w:val="16"/>
          </w:rPr>
          <w:t>@</w:t>
        </w:r>
        <w:r w:rsidR="00CE63B7" w:rsidRPr="00FD46F4">
          <w:rPr>
            <w:rStyle w:val="-"/>
            <w:rFonts w:ascii="Arial" w:eastAsiaTheme="minorHAnsi" w:hAnsi="Arial" w:cs="Arial"/>
            <w:sz w:val="16"/>
            <w:szCs w:val="16"/>
            <w:lang w:val="en-US"/>
          </w:rPr>
          <w:t>alpha</w:t>
        </w:r>
        <w:r w:rsidR="00CE63B7" w:rsidRPr="00402637">
          <w:rPr>
            <w:rStyle w:val="-"/>
            <w:rFonts w:ascii="Arial" w:eastAsiaTheme="minorHAnsi" w:hAnsi="Arial" w:cs="Arial"/>
            <w:sz w:val="16"/>
            <w:szCs w:val="16"/>
          </w:rPr>
          <w:t>.</w:t>
        </w:r>
        <w:r w:rsidR="00CE63B7" w:rsidRPr="00FD46F4">
          <w:rPr>
            <w:rStyle w:val="-"/>
            <w:rFonts w:ascii="Arial" w:eastAsiaTheme="minorHAnsi" w:hAnsi="Arial" w:cs="Arial"/>
            <w:sz w:val="16"/>
            <w:szCs w:val="16"/>
            <w:lang w:val="en-US"/>
          </w:rPr>
          <w:t>gr</w:t>
        </w:r>
      </w:hyperlink>
    </w:p>
    <w:p w14:paraId="13476361" w14:textId="77777777" w:rsidR="00CE63B7" w:rsidRPr="000C318F" w:rsidRDefault="00CE63B7" w:rsidP="00CE63B7">
      <w:pPr>
        <w:pStyle w:val="a9"/>
        <w:ind w:left="1843"/>
        <w:rPr>
          <w:rStyle w:val="-"/>
          <w:rFonts w:ascii="Arial" w:eastAsiaTheme="minorHAnsi" w:hAnsi="Arial" w:cs="Arial"/>
          <w:sz w:val="16"/>
          <w:szCs w:val="16"/>
        </w:rPr>
      </w:pPr>
    </w:p>
    <w:p w14:paraId="2650CDC1" w14:textId="77777777" w:rsidR="00CE63B7" w:rsidRPr="000C318F" w:rsidRDefault="00CE63B7" w:rsidP="00CE63B7">
      <w:pPr>
        <w:pStyle w:val="a9"/>
        <w:ind w:left="1843"/>
        <w:rPr>
          <w:rStyle w:val="-"/>
          <w:rFonts w:ascii="Arial" w:eastAsiaTheme="minorHAnsi" w:hAnsi="Arial" w:cs="Arial"/>
          <w:sz w:val="16"/>
          <w:szCs w:val="16"/>
        </w:rPr>
      </w:pPr>
    </w:p>
    <w:p w14:paraId="57F67B65" w14:textId="77777777" w:rsidR="00CE63B7" w:rsidRPr="000C318F" w:rsidRDefault="00CE63B7" w:rsidP="00CE63B7">
      <w:pPr>
        <w:pStyle w:val="a9"/>
        <w:ind w:left="1843"/>
        <w:rPr>
          <w:rStyle w:val="-"/>
          <w:rFonts w:ascii="Arial" w:eastAsiaTheme="minorHAnsi" w:hAnsi="Arial" w:cs="Arial"/>
          <w:sz w:val="16"/>
          <w:szCs w:val="16"/>
        </w:rPr>
      </w:pPr>
    </w:p>
    <w:p w14:paraId="6C735645" w14:textId="77777777" w:rsidR="00CE63B7" w:rsidRDefault="00CE63B7" w:rsidP="00CE63B7">
      <w:pPr>
        <w:pStyle w:val="a9"/>
        <w:ind w:left="1843"/>
        <w:rPr>
          <w:rStyle w:val="-"/>
          <w:rFonts w:ascii="Arial" w:eastAsiaTheme="minorHAnsi" w:hAnsi="Arial" w:cs="Arial"/>
          <w:sz w:val="16"/>
          <w:szCs w:val="16"/>
        </w:rPr>
      </w:pPr>
    </w:p>
    <w:p w14:paraId="79EEF943" w14:textId="77777777" w:rsidR="00885C3C" w:rsidRDefault="00885C3C" w:rsidP="00CE63B7">
      <w:pPr>
        <w:pStyle w:val="a9"/>
        <w:ind w:left="1843"/>
        <w:rPr>
          <w:rStyle w:val="-"/>
          <w:rFonts w:ascii="Arial" w:eastAsiaTheme="minorHAnsi" w:hAnsi="Arial" w:cs="Arial"/>
          <w:sz w:val="16"/>
          <w:szCs w:val="16"/>
        </w:rPr>
      </w:pPr>
    </w:p>
    <w:p w14:paraId="4DEEBAA0" w14:textId="77777777" w:rsidR="00885C3C" w:rsidRDefault="00885C3C" w:rsidP="00CE63B7">
      <w:pPr>
        <w:pStyle w:val="a9"/>
        <w:ind w:left="1843"/>
        <w:rPr>
          <w:rStyle w:val="-"/>
          <w:rFonts w:ascii="Arial" w:eastAsiaTheme="minorHAnsi" w:hAnsi="Arial" w:cs="Arial"/>
          <w:sz w:val="16"/>
          <w:szCs w:val="16"/>
        </w:rPr>
      </w:pPr>
    </w:p>
    <w:p w14:paraId="277805F1" w14:textId="77777777" w:rsidR="00885C3C" w:rsidRDefault="00885C3C" w:rsidP="00CE63B7">
      <w:pPr>
        <w:pStyle w:val="a9"/>
        <w:ind w:left="1843"/>
        <w:rPr>
          <w:rStyle w:val="-"/>
          <w:rFonts w:ascii="Arial" w:eastAsiaTheme="minorHAnsi" w:hAnsi="Arial" w:cs="Arial"/>
          <w:sz w:val="16"/>
          <w:szCs w:val="16"/>
        </w:rPr>
      </w:pPr>
    </w:p>
    <w:p w14:paraId="14A1D452" w14:textId="77777777" w:rsidR="00885C3C" w:rsidRDefault="00885C3C" w:rsidP="00CE63B7">
      <w:pPr>
        <w:pStyle w:val="a9"/>
        <w:ind w:left="1843"/>
        <w:rPr>
          <w:rStyle w:val="-"/>
          <w:rFonts w:ascii="Arial" w:eastAsiaTheme="minorHAnsi" w:hAnsi="Arial" w:cs="Arial"/>
          <w:sz w:val="16"/>
          <w:szCs w:val="16"/>
        </w:rPr>
      </w:pPr>
    </w:p>
    <w:p w14:paraId="04B35831" w14:textId="77777777" w:rsidR="00885C3C" w:rsidRDefault="00885C3C" w:rsidP="00CE63B7">
      <w:pPr>
        <w:pStyle w:val="a9"/>
        <w:ind w:left="1843"/>
        <w:rPr>
          <w:rStyle w:val="-"/>
          <w:rFonts w:ascii="Arial" w:eastAsiaTheme="minorHAnsi" w:hAnsi="Arial" w:cs="Arial"/>
          <w:sz w:val="16"/>
          <w:szCs w:val="16"/>
        </w:rPr>
      </w:pPr>
    </w:p>
    <w:p w14:paraId="62A53FE3" w14:textId="77777777" w:rsidR="00885C3C" w:rsidRPr="000C318F" w:rsidRDefault="00885C3C" w:rsidP="00CE63B7">
      <w:pPr>
        <w:pStyle w:val="a9"/>
        <w:ind w:left="1843"/>
        <w:rPr>
          <w:rStyle w:val="-"/>
          <w:rFonts w:ascii="Arial" w:eastAsiaTheme="minorHAnsi" w:hAnsi="Arial" w:cs="Arial"/>
          <w:sz w:val="16"/>
          <w:szCs w:val="16"/>
        </w:rPr>
      </w:pPr>
    </w:p>
    <w:p w14:paraId="5FEA30D9" w14:textId="3660F110" w:rsidR="00CE63B7" w:rsidRPr="002F6626" w:rsidRDefault="00CE63B7" w:rsidP="00CE63B7">
      <w:pPr>
        <w:pStyle w:val="a9"/>
        <w:ind w:left="1843"/>
        <w:rPr>
          <w:rFonts w:ascii="Arial" w:eastAsiaTheme="minorHAnsi" w:hAnsi="Arial" w:cs="Arial"/>
          <w:sz w:val="16"/>
          <w:szCs w:val="16"/>
        </w:rPr>
      </w:pPr>
      <w:r>
        <w:rPr>
          <w:noProof/>
          <w:lang w:eastAsia="el-GR"/>
        </w:rPr>
        <w:drawing>
          <wp:inline distT="0" distB="0" distL="0" distR="0" wp14:anchorId="400CD2CC" wp14:editId="46FFA9BC">
            <wp:extent cx="5762625" cy="1533525"/>
            <wp:effectExtent l="0" t="0" r="9525" b="9525"/>
            <wp:docPr id="17" name="Εικόνα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p w14:paraId="2B5CFB9E" w14:textId="77777777" w:rsidR="00CE63B7" w:rsidRDefault="00CE63B7" w:rsidP="0033313A">
      <w:pPr>
        <w:pStyle w:val="a9"/>
        <w:ind w:left="184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55"/>
    <w:family w:val="auto"/>
    <w:pitch w:val="variable"/>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0C4634" w:rsidRDefault="000C4634">
    <w:pPr>
      <w:pStyle w:val="a6"/>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38"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39"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0C4634" w:rsidRDefault="000C4634">
    <w:pPr>
      <w:pStyle w:val="a6"/>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58"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59"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B086" w14:textId="77777777" w:rsidR="002E01A6" w:rsidRDefault="002E01A6" w:rsidP="002453D6">
      <w:pPr>
        <w:spacing w:after="0" w:line="240" w:lineRule="auto"/>
      </w:pPr>
      <w:r>
        <w:separator/>
      </w:r>
    </w:p>
  </w:footnote>
  <w:footnote w:type="continuationSeparator" w:id="0">
    <w:p w14:paraId="363F7F04" w14:textId="77777777" w:rsidR="002E01A6" w:rsidRDefault="002E01A6"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0C4634" w:rsidRDefault="000C4634">
    <w:pPr>
      <w:pStyle w:val="a5"/>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0C4634" w:rsidRDefault="00964B3A" w:rsidP="00CD5895">
    <w:pPr>
      <w:pStyle w:val="a5"/>
      <w:tabs>
        <w:tab w:val="left" w:pos="11340"/>
      </w:tabs>
    </w:pPr>
    <w:r>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7E974A42"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40"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">
              <v:rect id="Rectangle 7" o:spid="_x0000_s1041"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42"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3"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44"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45"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46"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47"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48"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49"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0"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51"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7E974A42"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70AFB6C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52"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">
              <v:rect id="Rectangle 3" o:spid="_x0000_s1053"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54"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55"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70AFB6C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3BDF981C" w:rsidR="000C4634" w:rsidRPr="0008260C" w:rsidRDefault="000C4634">
                          <w:pPr>
                            <w:rPr>
                              <w:sz w:val="20"/>
                            </w:rPr>
                          </w:pPr>
                          <w:r>
                            <w:rPr>
                              <w:rFonts w:ascii="Arial" w:hAnsi="Arial" w:cs="Arial"/>
                              <w:color w:val="0E3B70"/>
                              <w:sz w:val="28"/>
                              <w:lang w:val="en-US"/>
                            </w:rPr>
                            <w:t xml:space="preserve">  </w:t>
                          </w:r>
                          <w:r w:rsidR="005F1C98">
                            <w:rPr>
                              <w:rFonts w:ascii="Arial" w:hAnsi="Arial" w:cs="Arial"/>
                              <w:color w:val="0E3B70"/>
                              <w:sz w:val="28"/>
                            </w:rPr>
                            <w:t>ΜΑΡΤΙΟΥ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56"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" fillcolor="#e7e6e6 [3214]" stroked="f">
              <v:fill opacity="0"/>
              <v:textbox>
                <w:txbxContent>
                  <w:p w14:paraId="5A96C833" w14:textId="3BDF981C" w:rsidR="000C4634" w:rsidRPr="0008260C" w:rsidRDefault="000C4634">
                    <w:pPr>
                      <w:rPr>
                        <w:sz w:val="20"/>
                      </w:rPr>
                    </w:pPr>
                    <w:r>
                      <w:rPr>
                        <w:rFonts w:ascii="Arial" w:hAnsi="Arial" w:cs="Arial"/>
                        <w:color w:val="0E3B70"/>
                        <w:sz w:val="28"/>
                        <w:lang w:val="en-US"/>
                      </w:rPr>
                      <w:t xml:space="preserve">  </w:t>
                    </w:r>
                    <w:r w:rsidR="005F1C98">
                      <w:rPr>
                        <w:rFonts w:ascii="Arial" w:hAnsi="Arial" w:cs="Arial"/>
                        <w:color w:val="0E3B70"/>
                        <w:sz w:val="28"/>
                      </w:rPr>
                      <w:t>ΜΑΡΤΙΟΥ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0C46D528" w14:textId="7B36E241" w:rsidR="00B62C63" w:rsidRPr="000E4299" w:rsidRDefault="002115FF" w:rsidP="00490C0E">
                          <w:pPr>
                            <w:rPr>
                              <w:lang w:val="en-US"/>
                            </w:rPr>
                          </w:pPr>
                          <w:r>
                            <w:rPr>
                              <w:rFonts w:ascii="Arial" w:hAnsi="Arial" w:cs="Arial"/>
                              <w:color w:val="0E3B70"/>
                              <w:sz w:val="40"/>
                              <w:szCs w:val="40"/>
                            </w:rPr>
                            <w:t>1</w:t>
                          </w:r>
                          <w:r w:rsidR="000E4299">
                            <w:rPr>
                              <w:rFonts w:ascii="Arial" w:hAnsi="Arial" w:cs="Arial"/>
                              <w:color w:val="0E3B70"/>
                              <w:sz w:val="40"/>
                              <w:szCs w:val="40"/>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57"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" fillcolor="#e7e6e6 [3214]" stroked="f">
              <v:fill opacity="0"/>
              <v:textbox>
                <w:txbxContent>
                  <w:p w14:paraId="0C46D528" w14:textId="7B36E241" w:rsidR="00B62C63" w:rsidRPr="000E4299" w:rsidRDefault="002115FF" w:rsidP="00490C0E">
                    <w:pPr>
                      <w:rPr>
                        <w:lang w:val="en-US"/>
                      </w:rPr>
                    </w:pPr>
                    <w:r>
                      <w:rPr>
                        <w:rFonts w:ascii="Arial" w:hAnsi="Arial" w:cs="Arial"/>
                        <w:color w:val="0E3B70"/>
                        <w:sz w:val="40"/>
                        <w:szCs w:val="40"/>
                      </w:rPr>
                      <w:t>1</w:t>
                    </w:r>
                    <w:r w:rsidR="000E4299">
                      <w:rPr>
                        <w:rFonts w:ascii="Arial" w:hAnsi="Arial" w:cs="Arial"/>
                        <w:color w:val="0E3B70"/>
                        <w:sz w:val="40"/>
                        <w:szCs w:val="40"/>
                        <w:lang w:val="en-US"/>
                      </w:rPr>
                      <w:t>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10DB5F30"/>
    <w:multiLevelType w:val="hybridMultilevel"/>
    <w:tmpl w:val="B3A41B6E"/>
    <w:lvl w:ilvl="0" w:tplc="04090001">
      <w:start w:val="1"/>
      <w:numFmt w:val="bullet"/>
      <w:lvlText w:val=""/>
      <w:lvlJc w:val="left"/>
      <w:pPr>
        <w:ind w:left="2117" w:hanging="360"/>
      </w:pPr>
      <w:rPr>
        <w:rFonts w:ascii="Symbol" w:hAnsi="Symbol" w:hint="default"/>
      </w:rPr>
    </w:lvl>
    <w:lvl w:ilvl="1" w:tplc="FFFFFFFF" w:tentative="1">
      <w:start w:val="1"/>
      <w:numFmt w:val="bullet"/>
      <w:lvlText w:val="o"/>
      <w:lvlJc w:val="left"/>
      <w:pPr>
        <w:ind w:left="2837" w:hanging="360"/>
      </w:pPr>
      <w:rPr>
        <w:rFonts w:ascii="Courier New" w:hAnsi="Courier New" w:cs="Courier New" w:hint="default"/>
      </w:rPr>
    </w:lvl>
    <w:lvl w:ilvl="2" w:tplc="FFFFFFFF" w:tentative="1">
      <w:start w:val="1"/>
      <w:numFmt w:val="bullet"/>
      <w:lvlText w:val=""/>
      <w:lvlJc w:val="left"/>
      <w:pPr>
        <w:ind w:left="3557" w:hanging="360"/>
      </w:pPr>
      <w:rPr>
        <w:rFonts w:ascii="Wingdings" w:hAnsi="Wingdings" w:hint="default"/>
      </w:rPr>
    </w:lvl>
    <w:lvl w:ilvl="3" w:tplc="FFFFFFFF" w:tentative="1">
      <w:start w:val="1"/>
      <w:numFmt w:val="bullet"/>
      <w:lvlText w:val=""/>
      <w:lvlJc w:val="left"/>
      <w:pPr>
        <w:ind w:left="4277" w:hanging="360"/>
      </w:pPr>
      <w:rPr>
        <w:rFonts w:ascii="Symbol" w:hAnsi="Symbol" w:hint="default"/>
      </w:rPr>
    </w:lvl>
    <w:lvl w:ilvl="4" w:tplc="FFFFFFFF" w:tentative="1">
      <w:start w:val="1"/>
      <w:numFmt w:val="bullet"/>
      <w:lvlText w:val="o"/>
      <w:lvlJc w:val="left"/>
      <w:pPr>
        <w:ind w:left="4997" w:hanging="360"/>
      </w:pPr>
      <w:rPr>
        <w:rFonts w:ascii="Courier New" w:hAnsi="Courier New" w:cs="Courier New" w:hint="default"/>
      </w:rPr>
    </w:lvl>
    <w:lvl w:ilvl="5" w:tplc="FFFFFFFF" w:tentative="1">
      <w:start w:val="1"/>
      <w:numFmt w:val="bullet"/>
      <w:lvlText w:val=""/>
      <w:lvlJc w:val="left"/>
      <w:pPr>
        <w:ind w:left="5717" w:hanging="360"/>
      </w:pPr>
      <w:rPr>
        <w:rFonts w:ascii="Wingdings" w:hAnsi="Wingdings" w:hint="default"/>
      </w:rPr>
    </w:lvl>
    <w:lvl w:ilvl="6" w:tplc="FFFFFFFF" w:tentative="1">
      <w:start w:val="1"/>
      <w:numFmt w:val="bullet"/>
      <w:lvlText w:val=""/>
      <w:lvlJc w:val="left"/>
      <w:pPr>
        <w:ind w:left="6437" w:hanging="360"/>
      </w:pPr>
      <w:rPr>
        <w:rFonts w:ascii="Symbol" w:hAnsi="Symbol" w:hint="default"/>
      </w:rPr>
    </w:lvl>
    <w:lvl w:ilvl="7" w:tplc="FFFFFFFF" w:tentative="1">
      <w:start w:val="1"/>
      <w:numFmt w:val="bullet"/>
      <w:lvlText w:val="o"/>
      <w:lvlJc w:val="left"/>
      <w:pPr>
        <w:ind w:left="7157" w:hanging="360"/>
      </w:pPr>
      <w:rPr>
        <w:rFonts w:ascii="Courier New" w:hAnsi="Courier New" w:cs="Courier New" w:hint="default"/>
      </w:rPr>
    </w:lvl>
    <w:lvl w:ilvl="8" w:tplc="FFFFFFFF" w:tentative="1">
      <w:start w:val="1"/>
      <w:numFmt w:val="bullet"/>
      <w:lvlText w:val=""/>
      <w:lvlJc w:val="left"/>
      <w:pPr>
        <w:ind w:left="7877" w:hanging="360"/>
      </w:pPr>
      <w:rPr>
        <w:rFonts w:ascii="Wingdings" w:hAnsi="Wingdings" w:hint="default"/>
      </w:rPr>
    </w:lvl>
  </w:abstractNum>
  <w:abstractNum w:abstractNumId="4"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5"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29684126">
    <w:abstractNumId w:val="2"/>
  </w:num>
  <w:num w:numId="2" w16cid:durableId="1943950269">
    <w:abstractNumId w:val="5"/>
  </w:num>
  <w:num w:numId="3" w16cid:durableId="1636643221">
    <w:abstractNumId w:val="0"/>
  </w:num>
  <w:num w:numId="4" w16cid:durableId="2115009132">
    <w:abstractNumId w:val="4"/>
  </w:num>
  <w:num w:numId="5" w16cid:durableId="1129397030">
    <w:abstractNumId w:val="6"/>
  </w:num>
  <w:num w:numId="6" w16cid:durableId="1399205471">
    <w:abstractNumId w:val="1"/>
  </w:num>
  <w:num w:numId="7" w16cid:durableId="845169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4E45"/>
    <w:rsid w:val="00005E56"/>
    <w:rsid w:val="00023D2F"/>
    <w:rsid w:val="00027D61"/>
    <w:rsid w:val="00030D50"/>
    <w:rsid w:val="000351F0"/>
    <w:rsid w:val="00037491"/>
    <w:rsid w:val="0004158C"/>
    <w:rsid w:val="000420F3"/>
    <w:rsid w:val="000455C7"/>
    <w:rsid w:val="0005468B"/>
    <w:rsid w:val="000601B8"/>
    <w:rsid w:val="00060486"/>
    <w:rsid w:val="0006154D"/>
    <w:rsid w:val="0006468A"/>
    <w:rsid w:val="0006554F"/>
    <w:rsid w:val="0006597A"/>
    <w:rsid w:val="000769E0"/>
    <w:rsid w:val="00081AB4"/>
    <w:rsid w:val="0008260C"/>
    <w:rsid w:val="00084269"/>
    <w:rsid w:val="00084767"/>
    <w:rsid w:val="00087D1A"/>
    <w:rsid w:val="00092569"/>
    <w:rsid w:val="00093C0D"/>
    <w:rsid w:val="000A15D1"/>
    <w:rsid w:val="000A437D"/>
    <w:rsid w:val="000B0710"/>
    <w:rsid w:val="000B2467"/>
    <w:rsid w:val="000B5CED"/>
    <w:rsid w:val="000B7165"/>
    <w:rsid w:val="000C318F"/>
    <w:rsid w:val="000C4634"/>
    <w:rsid w:val="000C4923"/>
    <w:rsid w:val="000C753C"/>
    <w:rsid w:val="000D2742"/>
    <w:rsid w:val="000E25C3"/>
    <w:rsid w:val="000E4299"/>
    <w:rsid w:val="000E5CBC"/>
    <w:rsid w:val="000E68A2"/>
    <w:rsid w:val="000E6B72"/>
    <w:rsid w:val="000F362D"/>
    <w:rsid w:val="000F36B7"/>
    <w:rsid w:val="000F429E"/>
    <w:rsid w:val="000F4CC6"/>
    <w:rsid w:val="00100E0A"/>
    <w:rsid w:val="00101CA6"/>
    <w:rsid w:val="001029B9"/>
    <w:rsid w:val="00103DF0"/>
    <w:rsid w:val="0010490B"/>
    <w:rsid w:val="00104C8F"/>
    <w:rsid w:val="00104E29"/>
    <w:rsid w:val="00110116"/>
    <w:rsid w:val="00114685"/>
    <w:rsid w:val="00114B74"/>
    <w:rsid w:val="001158ED"/>
    <w:rsid w:val="00124161"/>
    <w:rsid w:val="00124D18"/>
    <w:rsid w:val="00130CC5"/>
    <w:rsid w:val="00134490"/>
    <w:rsid w:val="00134EC3"/>
    <w:rsid w:val="001364E5"/>
    <w:rsid w:val="00141B5B"/>
    <w:rsid w:val="00141CF0"/>
    <w:rsid w:val="001470F0"/>
    <w:rsid w:val="001531BE"/>
    <w:rsid w:val="00153A37"/>
    <w:rsid w:val="00176A1F"/>
    <w:rsid w:val="0017739D"/>
    <w:rsid w:val="00184540"/>
    <w:rsid w:val="0018723B"/>
    <w:rsid w:val="00192240"/>
    <w:rsid w:val="00194A6E"/>
    <w:rsid w:val="00196AFE"/>
    <w:rsid w:val="00196E94"/>
    <w:rsid w:val="001A089C"/>
    <w:rsid w:val="001A27A8"/>
    <w:rsid w:val="001A4699"/>
    <w:rsid w:val="001A56E0"/>
    <w:rsid w:val="001A5F17"/>
    <w:rsid w:val="001A740C"/>
    <w:rsid w:val="001B3009"/>
    <w:rsid w:val="001B303B"/>
    <w:rsid w:val="001C0699"/>
    <w:rsid w:val="001C22C9"/>
    <w:rsid w:val="001C32BB"/>
    <w:rsid w:val="001C330C"/>
    <w:rsid w:val="001C7935"/>
    <w:rsid w:val="001D1ED6"/>
    <w:rsid w:val="001D6694"/>
    <w:rsid w:val="001E1330"/>
    <w:rsid w:val="001E6512"/>
    <w:rsid w:val="001E6826"/>
    <w:rsid w:val="001F123A"/>
    <w:rsid w:val="002115FF"/>
    <w:rsid w:val="00213F8E"/>
    <w:rsid w:val="0021741C"/>
    <w:rsid w:val="002218E9"/>
    <w:rsid w:val="00230947"/>
    <w:rsid w:val="00231441"/>
    <w:rsid w:val="0023335A"/>
    <w:rsid w:val="002361BB"/>
    <w:rsid w:val="00241A45"/>
    <w:rsid w:val="002453D6"/>
    <w:rsid w:val="002472C1"/>
    <w:rsid w:val="002476B4"/>
    <w:rsid w:val="00257EC1"/>
    <w:rsid w:val="00262A70"/>
    <w:rsid w:val="00270E65"/>
    <w:rsid w:val="00284627"/>
    <w:rsid w:val="00284BD6"/>
    <w:rsid w:val="00291081"/>
    <w:rsid w:val="002911F5"/>
    <w:rsid w:val="00295065"/>
    <w:rsid w:val="002B0577"/>
    <w:rsid w:val="002B19F2"/>
    <w:rsid w:val="002B1EE7"/>
    <w:rsid w:val="002C17C7"/>
    <w:rsid w:val="002C442C"/>
    <w:rsid w:val="002E01A6"/>
    <w:rsid w:val="002E06DD"/>
    <w:rsid w:val="002E1F16"/>
    <w:rsid w:val="002E3CE9"/>
    <w:rsid w:val="002E47D9"/>
    <w:rsid w:val="002F3D0F"/>
    <w:rsid w:val="0030062C"/>
    <w:rsid w:val="00301DE7"/>
    <w:rsid w:val="00302B8F"/>
    <w:rsid w:val="00302BCA"/>
    <w:rsid w:val="00304BE8"/>
    <w:rsid w:val="003074B8"/>
    <w:rsid w:val="00314EBE"/>
    <w:rsid w:val="003212BA"/>
    <w:rsid w:val="003244FC"/>
    <w:rsid w:val="00326908"/>
    <w:rsid w:val="003307A5"/>
    <w:rsid w:val="0033313A"/>
    <w:rsid w:val="00333BCD"/>
    <w:rsid w:val="003342AD"/>
    <w:rsid w:val="0033611A"/>
    <w:rsid w:val="003421B0"/>
    <w:rsid w:val="00345226"/>
    <w:rsid w:val="003461DC"/>
    <w:rsid w:val="003547F0"/>
    <w:rsid w:val="00356F1E"/>
    <w:rsid w:val="0035703F"/>
    <w:rsid w:val="00360BD0"/>
    <w:rsid w:val="0036327B"/>
    <w:rsid w:val="0036503D"/>
    <w:rsid w:val="003669C7"/>
    <w:rsid w:val="00370C65"/>
    <w:rsid w:val="003736F2"/>
    <w:rsid w:val="00376821"/>
    <w:rsid w:val="0038379A"/>
    <w:rsid w:val="00386919"/>
    <w:rsid w:val="003921A2"/>
    <w:rsid w:val="003940E5"/>
    <w:rsid w:val="00394956"/>
    <w:rsid w:val="00395DC8"/>
    <w:rsid w:val="00397FD0"/>
    <w:rsid w:val="003A0FE2"/>
    <w:rsid w:val="003A1337"/>
    <w:rsid w:val="003A2F37"/>
    <w:rsid w:val="003B127A"/>
    <w:rsid w:val="003B30E6"/>
    <w:rsid w:val="003B5ED8"/>
    <w:rsid w:val="003B72D6"/>
    <w:rsid w:val="003B7543"/>
    <w:rsid w:val="003B7DF7"/>
    <w:rsid w:val="003C096E"/>
    <w:rsid w:val="003C4067"/>
    <w:rsid w:val="003C4993"/>
    <w:rsid w:val="003D00F0"/>
    <w:rsid w:val="003D1B05"/>
    <w:rsid w:val="003E060E"/>
    <w:rsid w:val="003E1660"/>
    <w:rsid w:val="003E2227"/>
    <w:rsid w:val="003E2409"/>
    <w:rsid w:val="003F2369"/>
    <w:rsid w:val="003F4835"/>
    <w:rsid w:val="003F5359"/>
    <w:rsid w:val="003F7234"/>
    <w:rsid w:val="00400739"/>
    <w:rsid w:val="00401101"/>
    <w:rsid w:val="00420A82"/>
    <w:rsid w:val="00421496"/>
    <w:rsid w:val="004221BA"/>
    <w:rsid w:val="004238DA"/>
    <w:rsid w:val="004244A6"/>
    <w:rsid w:val="004250E7"/>
    <w:rsid w:val="00432A8E"/>
    <w:rsid w:val="00434245"/>
    <w:rsid w:val="004415A7"/>
    <w:rsid w:val="00441C7F"/>
    <w:rsid w:val="004517BE"/>
    <w:rsid w:val="004535F7"/>
    <w:rsid w:val="00461A1E"/>
    <w:rsid w:val="00461AB2"/>
    <w:rsid w:val="00462A6A"/>
    <w:rsid w:val="00462B98"/>
    <w:rsid w:val="004670A7"/>
    <w:rsid w:val="004724A3"/>
    <w:rsid w:val="0047660B"/>
    <w:rsid w:val="00480C9D"/>
    <w:rsid w:val="00483B22"/>
    <w:rsid w:val="00484178"/>
    <w:rsid w:val="00490C0E"/>
    <w:rsid w:val="0049168D"/>
    <w:rsid w:val="004A0930"/>
    <w:rsid w:val="004A2EED"/>
    <w:rsid w:val="004A37BA"/>
    <w:rsid w:val="004A5E1A"/>
    <w:rsid w:val="004B052D"/>
    <w:rsid w:val="004B1146"/>
    <w:rsid w:val="004B3074"/>
    <w:rsid w:val="004B640E"/>
    <w:rsid w:val="004C234D"/>
    <w:rsid w:val="004C32D5"/>
    <w:rsid w:val="004D42CB"/>
    <w:rsid w:val="004E216F"/>
    <w:rsid w:val="004E2DB2"/>
    <w:rsid w:val="004F112D"/>
    <w:rsid w:val="004F19D3"/>
    <w:rsid w:val="0050366C"/>
    <w:rsid w:val="00506673"/>
    <w:rsid w:val="005100F4"/>
    <w:rsid w:val="00514201"/>
    <w:rsid w:val="00515A67"/>
    <w:rsid w:val="00517E86"/>
    <w:rsid w:val="00524A93"/>
    <w:rsid w:val="0053072C"/>
    <w:rsid w:val="005309DC"/>
    <w:rsid w:val="005355E9"/>
    <w:rsid w:val="00535E2D"/>
    <w:rsid w:val="005379EB"/>
    <w:rsid w:val="005415EB"/>
    <w:rsid w:val="005418D0"/>
    <w:rsid w:val="00541C02"/>
    <w:rsid w:val="00544969"/>
    <w:rsid w:val="005519BD"/>
    <w:rsid w:val="00552CF5"/>
    <w:rsid w:val="00554112"/>
    <w:rsid w:val="005550FC"/>
    <w:rsid w:val="00562EC9"/>
    <w:rsid w:val="005641D8"/>
    <w:rsid w:val="005652F8"/>
    <w:rsid w:val="00567A3B"/>
    <w:rsid w:val="00573263"/>
    <w:rsid w:val="00586093"/>
    <w:rsid w:val="005870A7"/>
    <w:rsid w:val="00594DA1"/>
    <w:rsid w:val="005A0D28"/>
    <w:rsid w:val="005A0E4A"/>
    <w:rsid w:val="005A26DC"/>
    <w:rsid w:val="005B30CF"/>
    <w:rsid w:val="005B4129"/>
    <w:rsid w:val="005B71BF"/>
    <w:rsid w:val="005D0253"/>
    <w:rsid w:val="005D5C70"/>
    <w:rsid w:val="005E28BC"/>
    <w:rsid w:val="005E7C8B"/>
    <w:rsid w:val="005F1C98"/>
    <w:rsid w:val="005F2221"/>
    <w:rsid w:val="005F428A"/>
    <w:rsid w:val="005F4DC6"/>
    <w:rsid w:val="006041D8"/>
    <w:rsid w:val="006053F2"/>
    <w:rsid w:val="00607F08"/>
    <w:rsid w:val="00614747"/>
    <w:rsid w:val="00616597"/>
    <w:rsid w:val="00620D03"/>
    <w:rsid w:val="00622279"/>
    <w:rsid w:val="00627033"/>
    <w:rsid w:val="0062763C"/>
    <w:rsid w:val="00631B42"/>
    <w:rsid w:val="0063259A"/>
    <w:rsid w:val="00632EBE"/>
    <w:rsid w:val="006332C1"/>
    <w:rsid w:val="00634375"/>
    <w:rsid w:val="00640300"/>
    <w:rsid w:val="00641988"/>
    <w:rsid w:val="00645F2F"/>
    <w:rsid w:val="006479A8"/>
    <w:rsid w:val="006676AD"/>
    <w:rsid w:val="006726A5"/>
    <w:rsid w:val="00672A23"/>
    <w:rsid w:val="00673770"/>
    <w:rsid w:val="00681C0F"/>
    <w:rsid w:val="00681C59"/>
    <w:rsid w:val="006826B4"/>
    <w:rsid w:val="00693364"/>
    <w:rsid w:val="006A6CD7"/>
    <w:rsid w:val="006A7B48"/>
    <w:rsid w:val="006A7F3F"/>
    <w:rsid w:val="006B255B"/>
    <w:rsid w:val="006B307A"/>
    <w:rsid w:val="006B3588"/>
    <w:rsid w:val="006C0023"/>
    <w:rsid w:val="006D063D"/>
    <w:rsid w:val="006D1AE2"/>
    <w:rsid w:val="006E5C62"/>
    <w:rsid w:val="00703F0B"/>
    <w:rsid w:val="007044EC"/>
    <w:rsid w:val="0072412B"/>
    <w:rsid w:val="007258D2"/>
    <w:rsid w:val="00727D41"/>
    <w:rsid w:val="00731DE2"/>
    <w:rsid w:val="00737755"/>
    <w:rsid w:val="00740D85"/>
    <w:rsid w:val="00744769"/>
    <w:rsid w:val="00750E7A"/>
    <w:rsid w:val="00754889"/>
    <w:rsid w:val="0076277C"/>
    <w:rsid w:val="007643E7"/>
    <w:rsid w:val="00781E3F"/>
    <w:rsid w:val="00784216"/>
    <w:rsid w:val="0078680A"/>
    <w:rsid w:val="00790C22"/>
    <w:rsid w:val="007939E4"/>
    <w:rsid w:val="00796005"/>
    <w:rsid w:val="007A5A36"/>
    <w:rsid w:val="007B19AB"/>
    <w:rsid w:val="007C1BC0"/>
    <w:rsid w:val="007D300F"/>
    <w:rsid w:val="007D3D0E"/>
    <w:rsid w:val="007D62D9"/>
    <w:rsid w:val="007D7AD9"/>
    <w:rsid w:val="007E0514"/>
    <w:rsid w:val="007E075D"/>
    <w:rsid w:val="007E147F"/>
    <w:rsid w:val="007E7AA0"/>
    <w:rsid w:val="007E7E55"/>
    <w:rsid w:val="007F2D07"/>
    <w:rsid w:val="007F33FB"/>
    <w:rsid w:val="007F4129"/>
    <w:rsid w:val="0080498B"/>
    <w:rsid w:val="00805C32"/>
    <w:rsid w:val="00811936"/>
    <w:rsid w:val="0082070E"/>
    <w:rsid w:val="008234EC"/>
    <w:rsid w:val="00824327"/>
    <w:rsid w:val="00826C51"/>
    <w:rsid w:val="00827043"/>
    <w:rsid w:val="008302C2"/>
    <w:rsid w:val="00832D03"/>
    <w:rsid w:val="008430CF"/>
    <w:rsid w:val="00843D29"/>
    <w:rsid w:val="00844083"/>
    <w:rsid w:val="00844929"/>
    <w:rsid w:val="00845C5B"/>
    <w:rsid w:val="00845D4F"/>
    <w:rsid w:val="00850F73"/>
    <w:rsid w:val="00856447"/>
    <w:rsid w:val="00856B88"/>
    <w:rsid w:val="00860DB0"/>
    <w:rsid w:val="00861C55"/>
    <w:rsid w:val="00865135"/>
    <w:rsid w:val="008713A2"/>
    <w:rsid w:val="00873B6D"/>
    <w:rsid w:val="008741B6"/>
    <w:rsid w:val="00874B4E"/>
    <w:rsid w:val="0087575A"/>
    <w:rsid w:val="008842F4"/>
    <w:rsid w:val="00885C3C"/>
    <w:rsid w:val="008874AF"/>
    <w:rsid w:val="00887B18"/>
    <w:rsid w:val="00895AA0"/>
    <w:rsid w:val="008A2EAC"/>
    <w:rsid w:val="008A7E8F"/>
    <w:rsid w:val="008B1D05"/>
    <w:rsid w:val="008B6DEA"/>
    <w:rsid w:val="008C0932"/>
    <w:rsid w:val="008C1A63"/>
    <w:rsid w:val="008C1E6C"/>
    <w:rsid w:val="008C2C11"/>
    <w:rsid w:val="008C6807"/>
    <w:rsid w:val="008D070F"/>
    <w:rsid w:val="008F0260"/>
    <w:rsid w:val="008F1B15"/>
    <w:rsid w:val="008F6531"/>
    <w:rsid w:val="008F6D34"/>
    <w:rsid w:val="008F72B8"/>
    <w:rsid w:val="00900815"/>
    <w:rsid w:val="00914176"/>
    <w:rsid w:val="00914A0D"/>
    <w:rsid w:val="009166F4"/>
    <w:rsid w:val="00922055"/>
    <w:rsid w:val="009237FC"/>
    <w:rsid w:val="00925EA9"/>
    <w:rsid w:val="009276B3"/>
    <w:rsid w:val="00930780"/>
    <w:rsid w:val="00931480"/>
    <w:rsid w:val="00931A2E"/>
    <w:rsid w:val="00932F62"/>
    <w:rsid w:val="009355F8"/>
    <w:rsid w:val="009363C7"/>
    <w:rsid w:val="00936BF8"/>
    <w:rsid w:val="00937810"/>
    <w:rsid w:val="0094161F"/>
    <w:rsid w:val="00941981"/>
    <w:rsid w:val="0094368C"/>
    <w:rsid w:val="00944D52"/>
    <w:rsid w:val="009458F8"/>
    <w:rsid w:val="0095249D"/>
    <w:rsid w:val="00954F5F"/>
    <w:rsid w:val="009603ED"/>
    <w:rsid w:val="00961133"/>
    <w:rsid w:val="0096278C"/>
    <w:rsid w:val="00963570"/>
    <w:rsid w:val="00964B3A"/>
    <w:rsid w:val="00972A4C"/>
    <w:rsid w:val="0097362C"/>
    <w:rsid w:val="00976AF1"/>
    <w:rsid w:val="00981244"/>
    <w:rsid w:val="00981C88"/>
    <w:rsid w:val="009906A8"/>
    <w:rsid w:val="009906E8"/>
    <w:rsid w:val="009970BA"/>
    <w:rsid w:val="009B08ED"/>
    <w:rsid w:val="009B090E"/>
    <w:rsid w:val="009C1079"/>
    <w:rsid w:val="009C30AC"/>
    <w:rsid w:val="009C3B76"/>
    <w:rsid w:val="009C6C0E"/>
    <w:rsid w:val="009D1C7F"/>
    <w:rsid w:val="009E304E"/>
    <w:rsid w:val="009F1E8E"/>
    <w:rsid w:val="009F3D09"/>
    <w:rsid w:val="009F3F2A"/>
    <w:rsid w:val="009F408A"/>
    <w:rsid w:val="009F4DCB"/>
    <w:rsid w:val="00A00FC7"/>
    <w:rsid w:val="00A04700"/>
    <w:rsid w:val="00A05FC0"/>
    <w:rsid w:val="00A069C8"/>
    <w:rsid w:val="00A071E7"/>
    <w:rsid w:val="00A10A98"/>
    <w:rsid w:val="00A11215"/>
    <w:rsid w:val="00A165F3"/>
    <w:rsid w:val="00A1727C"/>
    <w:rsid w:val="00A20057"/>
    <w:rsid w:val="00A2013C"/>
    <w:rsid w:val="00A22052"/>
    <w:rsid w:val="00A26C8B"/>
    <w:rsid w:val="00A31F42"/>
    <w:rsid w:val="00A32C37"/>
    <w:rsid w:val="00A36905"/>
    <w:rsid w:val="00A40D1F"/>
    <w:rsid w:val="00A44C2E"/>
    <w:rsid w:val="00A47D70"/>
    <w:rsid w:val="00A6378F"/>
    <w:rsid w:val="00A64969"/>
    <w:rsid w:val="00A64BDD"/>
    <w:rsid w:val="00A70658"/>
    <w:rsid w:val="00A71109"/>
    <w:rsid w:val="00A72E17"/>
    <w:rsid w:val="00A8138C"/>
    <w:rsid w:val="00A86C2C"/>
    <w:rsid w:val="00A91950"/>
    <w:rsid w:val="00AA6DA7"/>
    <w:rsid w:val="00AB17E7"/>
    <w:rsid w:val="00AB298E"/>
    <w:rsid w:val="00AC0FA3"/>
    <w:rsid w:val="00AC307F"/>
    <w:rsid w:val="00AC341D"/>
    <w:rsid w:val="00AC75EE"/>
    <w:rsid w:val="00AC7744"/>
    <w:rsid w:val="00AD18EB"/>
    <w:rsid w:val="00AD33DC"/>
    <w:rsid w:val="00AE1253"/>
    <w:rsid w:val="00AE3859"/>
    <w:rsid w:val="00AE555D"/>
    <w:rsid w:val="00AF1ED1"/>
    <w:rsid w:val="00AF1F90"/>
    <w:rsid w:val="00AF3A37"/>
    <w:rsid w:val="00AF3C49"/>
    <w:rsid w:val="00B02F57"/>
    <w:rsid w:val="00B10B21"/>
    <w:rsid w:val="00B116C4"/>
    <w:rsid w:val="00B14DB5"/>
    <w:rsid w:val="00B15355"/>
    <w:rsid w:val="00B15D55"/>
    <w:rsid w:val="00B2298A"/>
    <w:rsid w:val="00B23E32"/>
    <w:rsid w:val="00B33B17"/>
    <w:rsid w:val="00B34189"/>
    <w:rsid w:val="00B40EF5"/>
    <w:rsid w:val="00B41175"/>
    <w:rsid w:val="00B513EA"/>
    <w:rsid w:val="00B556D3"/>
    <w:rsid w:val="00B6080F"/>
    <w:rsid w:val="00B62C63"/>
    <w:rsid w:val="00B65D25"/>
    <w:rsid w:val="00B66FE0"/>
    <w:rsid w:val="00B6717D"/>
    <w:rsid w:val="00B71526"/>
    <w:rsid w:val="00B728DB"/>
    <w:rsid w:val="00B75118"/>
    <w:rsid w:val="00B75DCF"/>
    <w:rsid w:val="00B767CC"/>
    <w:rsid w:val="00B838F6"/>
    <w:rsid w:val="00B86B7C"/>
    <w:rsid w:val="00B87B78"/>
    <w:rsid w:val="00B91514"/>
    <w:rsid w:val="00B919AD"/>
    <w:rsid w:val="00BA0257"/>
    <w:rsid w:val="00BA55CA"/>
    <w:rsid w:val="00BA7E32"/>
    <w:rsid w:val="00BB0EFD"/>
    <w:rsid w:val="00BB1A21"/>
    <w:rsid w:val="00BB26DD"/>
    <w:rsid w:val="00BB4904"/>
    <w:rsid w:val="00BB499D"/>
    <w:rsid w:val="00BB751D"/>
    <w:rsid w:val="00BC5D12"/>
    <w:rsid w:val="00BC688F"/>
    <w:rsid w:val="00BD081A"/>
    <w:rsid w:val="00BD2380"/>
    <w:rsid w:val="00BE027E"/>
    <w:rsid w:val="00BE4D75"/>
    <w:rsid w:val="00BF4633"/>
    <w:rsid w:val="00C07383"/>
    <w:rsid w:val="00C11511"/>
    <w:rsid w:val="00C22550"/>
    <w:rsid w:val="00C33D15"/>
    <w:rsid w:val="00C344E3"/>
    <w:rsid w:val="00C373C2"/>
    <w:rsid w:val="00C416A8"/>
    <w:rsid w:val="00C42F15"/>
    <w:rsid w:val="00C43528"/>
    <w:rsid w:val="00C43B1F"/>
    <w:rsid w:val="00C45B6F"/>
    <w:rsid w:val="00C45B7D"/>
    <w:rsid w:val="00C539A9"/>
    <w:rsid w:val="00C57971"/>
    <w:rsid w:val="00C6016D"/>
    <w:rsid w:val="00C614B4"/>
    <w:rsid w:val="00C64833"/>
    <w:rsid w:val="00C67964"/>
    <w:rsid w:val="00C7323F"/>
    <w:rsid w:val="00C7752E"/>
    <w:rsid w:val="00C81D2F"/>
    <w:rsid w:val="00C85AC9"/>
    <w:rsid w:val="00C85ED1"/>
    <w:rsid w:val="00C906C1"/>
    <w:rsid w:val="00C90C9B"/>
    <w:rsid w:val="00C91258"/>
    <w:rsid w:val="00C9137B"/>
    <w:rsid w:val="00C94572"/>
    <w:rsid w:val="00CA3F42"/>
    <w:rsid w:val="00CA56B3"/>
    <w:rsid w:val="00CA5EEA"/>
    <w:rsid w:val="00CA7C4D"/>
    <w:rsid w:val="00CA7E55"/>
    <w:rsid w:val="00CB0BEA"/>
    <w:rsid w:val="00CB14E8"/>
    <w:rsid w:val="00CB1AFF"/>
    <w:rsid w:val="00CB2F71"/>
    <w:rsid w:val="00CB44EC"/>
    <w:rsid w:val="00CB6A13"/>
    <w:rsid w:val="00CC2043"/>
    <w:rsid w:val="00CD510A"/>
    <w:rsid w:val="00CD5895"/>
    <w:rsid w:val="00CE343B"/>
    <w:rsid w:val="00CE545D"/>
    <w:rsid w:val="00CE63B7"/>
    <w:rsid w:val="00CF5705"/>
    <w:rsid w:val="00D116F0"/>
    <w:rsid w:val="00D12C2A"/>
    <w:rsid w:val="00D17A39"/>
    <w:rsid w:val="00D23979"/>
    <w:rsid w:val="00D27EDF"/>
    <w:rsid w:val="00D3687E"/>
    <w:rsid w:val="00D522ED"/>
    <w:rsid w:val="00D56AD2"/>
    <w:rsid w:val="00D75593"/>
    <w:rsid w:val="00D772BD"/>
    <w:rsid w:val="00D818C0"/>
    <w:rsid w:val="00D82DE0"/>
    <w:rsid w:val="00D83894"/>
    <w:rsid w:val="00DA5BF0"/>
    <w:rsid w:val="00DB1ADD"/>
    <w:rsid w:val="00DB50C5"/>
    <w:rsid w:val="00DB6B6D"/>
    <w:rsid w:val="00DC0E6E"/>
    <w:rsid w:val="00DD4FE2"/>
    <w:rsid w:val="00DD6980"/>
    <w:rsid w:val="00DE3ABF"/>
    <w:rsid w:val="00DE44E7"/>
    <w:rsid w:val="00DF0918"/>
    <w:rsid w:val="00DF3941"/>
    <w:rsid w:val="00DF3CFC"/>
    <w:rsid w:val="00DF52E2"/>
    <w:rsid w:val="00DF761A"/>
    <w:rsid w:val="00E02D1D"/>
    <w:rsid w:val="00E125E9"/>
    <w:rsid w:val="00E13F13"/>
    <w:rsid w:val="00E1603E"/>
    <w:rsid w:val="00E16B78"/>
    <w:rsid w:val="00E17C41"/>
    <w:rsid w:val="00E30441"/>
    <w:rsid w:val="00E304C8"/>
    <w:rsid w:val="00E30C4A"/>
    <w:rsid w:val="00E316DE"/>
    <w:rsid w:val="00E34830"/>
    <w:rsid w:val="00E3511A"/>
    <w:rsid w:val="00E410F7"/>
    <w:rsid w:val="00E43927"/>
    <w:rsid w:val="00E461D4"/>
    <w:rsid w:val="00E51A60"/>
    <w:rsid w:val="00E54087"/>
    <w:rsid w:val="00E5537D"/>
    <w:rsid w:val="00E56A7E"/>
    <w:rsid w:val="00E60600"/>
    <w:rsid w:val="00E64E9A"/>
    <w:rsid w:val="00E6501D"/>
    <w:rsid w:val="00E73F63"/>
    <w:rsid w:val="00E7691F"/>
    <w:rsid w:val="00E77932"/>
    <w:rsid w:val="00E8434D"/>
    <w:rsid w:val="00E850EA"/>
    <w:rsid w:val="00E8586C"/>
    <w:rsid w:val="00E85D7D"/>
    <w:rsid w:val="00E8680A"/>
    <w:rsid w:val="00EA08B1"/>
    <w:rsid w:val="00EA7DA8"/>
    <w:rsid w:val="00EB2823"/>
    <w:rsid w:val="00EB6490"/>
    <w:rsid w:val="00EB64B2"/>
    <w:rsid w:val="00EC7AB4"/>
    <w:rsid w:val="00ED083C"/>
    <w:rsid w:val="00EE6E44"/>
    <w:rsid w:val="00EF4C82"/>
    <w:rsid w:val="00EF4D2A"/>
    <w:rsid w:val="00F02A38"/>
    <w:rsid w:val="00F21B6A"/>
    <w:rsid w:val="00F23BA0"/>
    <w:rsid w:val="00F23ED7"/>
    <w:rsid w:val="00F27AF2"/>
    <w:rsid w:val="00F31579"/>
    <w:rsid w:val="00F37B49"/>
    <w:rsid w:val="00F4152F"/>
    <w:rsid w:val="00F507EC"/>
    <w:rsid w:val="00F52E66"/>
    <w:rsid w:val="00F52E7C"/>
    <w:rsid w:val="00F5309A"/>
    <w:rsid w:val="00F612C8"/>
    <w:rsid w:val="00F6154F"/>
    <w:rsid w:val="00F617ED"/>
    <w:rsid w:val="00F7156E"/>
    <w:rsid w:val="00F7421D"/>
    <w:rsid w:val="00F77548"/>
    <w:rsid w:val="00F904F4"/>
    <w:rsid w:val="00F92FE7"/>
    <w:rsid w:val="00F9484D"/>
    <w:rsid w:val="00F95197"/>
    <w:rsid w:val="00FB1838"/>
    <w:rsid w:val="00FB40BC"/>
    <w:rsid w:val="00FB5243"/>
    <w:rsid w:val="00FB576D"/>
    <w:rsid w:val="00FB61E8"/>
    <w:rsid w:val="00FB6722"/>
    <w:rsid w:val="00FB6BEA"/>
    <w:rsid w:val="00FB6D2C"/>
    <w:rsid w:val="00FC1B63"/>
    <w:rsid w:val="00FC48EB"/>
    <w:rsid w:val="00FD3F64"/>
    <w:rsid w:val="00FE233E"/>
    <w:rsid w:val="00FE73A4"/>
    <w:rsid w:val="00FF225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6F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6F1E"/>
    <w:rPr>
      <w:rFonts w:ascii="Tahoma" w:hAnsi="Tahoma" w:cs="Tahoma"/>
      <w:sz w:val="16"/>
      <w:szCs w:val="16"/>
    </w:rPr>
  </w:style>
  <w:style w:type="paragraph" w:styleId="a4">
    <w:name w:val="Body Text"/>
    <w:basedOn w:val="a"/>
    <w:link w:val="Char0"/>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Char0">
    <w:name w:val="Σώμα κειμένου Char"/>
    <w:basedOn w:val="a0"/>
    <w:link w:val="a4"/>
    <w:uiPriority w:val="1"/>
    <w:rsid w:val="00F7156E"/>
    <w:rPr>
      <w:rFonts w:ascii="Arial" w:eastAsia="Arial" w:hAnsi="Arial" w:cs="Arial"/>
      <w:sz w:val="19"/>
      <w:szCs w:val="19"/>
      <w:lang w:val="en-US"/>
    </w:rPr>
  </w:style>
  <w:style w:type="paragraph" w:styleId="a5">
    <w:name w:val="header"/>
    <w:basedOn w:val="a"/>
    <w:link w:val="Char1"/>
    <w:uiPriority w:val="99"/>
    <w:unhideWhenUsed/>
    <w:rsid w:val="002453D6"/>
    <w:pPr>
      <w:tabs>
        <w:tab w:val="center" w:pos="4153"/>
        <w:tab w:val="right" w:pos="8306"/>
      </w:tabs>
      <w:spacing w:after="0" w:line="240" w:lineRule="auto"/>
    </w:pPr>
  </w:style>
  <w:style w:type="character" w:customStyle="1" w:styleId="Char1">
    <w:name w:val="Κεφαλίδα Char"/>
    <w:basedOn w:val="a0"/>
    <w:link w:val="a5"/>
    <w:uiPriority w:val="99"/>
    <w:rsid w:val="002453D6"/>
  </w:style>
  <w:style w:type="paragraph" w:styleId="a6">
    <w:name w:val="footer"/>
    <w:basedOn w:val="a"/>
    <w:link w:val="Char2"/>
    <w:uiPriority w:val="99"/>
    <w:unhideWhenUsed/>
    <w:rsid w:val="002453D6"/>
    <w:pPr>
      <w:tabs>
        <w:tab w:val="center" w:pos="4153"/>
        <w:tab w:val="right" w:pos="8306"/>
      </w:tabs>
      <w:spacing w:after="0" w:line="240" w:lineRule="auto"/>
    </w:pPr>
  </w:style>
  <w:style w:type="character" w:customStyle="1" w:styleId="Char2">
    <w:name w:val="Υποσέλιδο Char"/>
    <w:basedOn w:val="a0"/>
    <w:link w:val="a6"/>
    <w:uiPriority w:val="99"/>
    <w:rsid w:val="002453D6"/>
  </w:style>
  <w:style w:type="table" w:styleId="a7">
    <w:name w:val="Table Grid"/>
    <w:basedOn w:val="a1"/>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1"/>
    <w:rsid w:val="00FE233E"/>
    <w:rPr>
      <w:rFonts w:ascii="Arial" w:eastAsiaTheme="minorEastAsia" w:hAnsi="Arial" w:cs="Arial"/>
      <w:b/>
      <w:bCs/>
      <w:sz w:val="24"/>
      <w:szCs w:val="24"/>
      <w:lang w:eastAsia="el-GR"/>
    </w:rPr>
  </w:style>
  <w:style w:type="paragraph" w:customStyle="1" w:styleId="TableParagraph">
    <w:name w:val="Table Paragraph"/>
    <w:basedOn w:val="a"/>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List Paragraph"/>
    <w:basedOn w:val="a"/>
    <w:uiPriority w:val="34"/>
    <w:qFormat/>
    <w:rsid w:val="000C4634"/>
    <w:pPr>
      <w:ind w:left="720"/>
      <w:contextualSpacing/>
    </w:pPr>
    <w:rPr>
      <w:rFonts w:ascii="Arial" w:eastAsia="Calibri" w:hAnsi="Arial" w:cs="Times New Roman"/>
    </w:rPr>
  </w:style>
  <w:style w:type="paragraph" w:styleId="a9">
    <w:name w:val="endnote text"/>
    <w:basedOn w:val="a"/>
    <w:link w:val="Char3"/>
    <w:uiPriority w:val="99"/>
    <w:unhideWhenUsed/>
    <w:rsid w:val="000C753C"/>
    <w:rPr>
      <w:rFonts w:ascii="Calibri" w:eastAsia="Calibri" w:hAnsi="Calibri" w:cs="Times New Roman"/>
      <w:sz w:val="20"/>
      <w:szCs w:val="20"/>
    </w:rPr>
  </w:style>
  <w:style w:type="character" w:customStyle="1" w:styleId="Char3">
    <w:name w:val="Κείμενο σημείωσης τέλους Char"/>
    <w:basedOn w:val="a0"/>
    <w:link w:val="a9"/>
    <w:uiPriority w:val="99"/>
    <w:rsid w:val="000C753C"/>
    <w:rPr>
      <w:rFonts w:ascii="Calibri" w:eastAsia="Calibri" w:hAnsi="Calibri" w:cs="Times New Roman"/>
      <w:sz w:val="20"/>
      <w:szCs w:val="20"/>
    </w:rPr>
  </w:style>
  <w:style w:type="character" w:styleId="aa">
    <w:name w:val="endnote reference"/>
    <w:uiPriority w:val="99"/>
    <w:semiHidden/>
    <w:unhideWhenUsed/>
    <w:rsid w:val="000C753C"/>
    <w:rPr>
      <w:vertAlign w:val="superscript"/>
    </w:rPr>
  </w:style>
  <w:style w:type="paragraph" w:styleId="ab">
    <w:name w:val="footnote text"/>
    <w:basedOn w:val="a"/>
    <w:link w:val="Char4"/>
    <w:uiPriority w:val="99"/>
    <w:rsid w:val="000C753C"/>
    <w:pPr>
      <w:spacing w:after="0" w:line="240" w:lineRule="auto"/>
    </w:pPr>
    <w:rPr>
      <w:rFonts w:ascii="Times New Roman" w:eastAsia="Times New Roman" w:hAnsi="Times New Roman" w:cs="Times New Roman"/>
      <w:sz w:val="20"/>
      <w:szCs w:val="20"/>
    </w:rPr>
  </w:style>
  <w:style w:type="character" w:customStyle="1" w:styleId="Char4">
    <w:name w:val="Κείμενο υποσημείωσης Char"/>
    <w:basedOn w:val="a0"/>
    <w:link w:val="ab"/>
    <w:uiPriority w:val="99"/>
    <w:rsid w:val="000C753C"/>
    <w:rPr>
      <w:rFonts w:ascii="Times New Roman" w:eastAsia="Times New Roman" w:hAnsi="Times New Roman" w:cs="Times New Roman"/>
      <w:sz w:val="20"/>
      <w:szCs w:val="20"/>
    </w:rPr>
  </w:style>
  <w:style w:type="character" w:styleId="ac">
    <w:name w:val="footnote reference"/>
    <w:uiPriority w:val="99"/>
    <w:rsid w:val="000C753C"/>
    <w:rPr>
      <w:rFonts w:ascii="Arial" w:eastAsia="Arial Unicode MS" w:hAnsi="Arial" w:cs="Arial"/>
      <w:vertAlign w:val="superscript"/>
    </w:rPr>
  </w:style>
  <w:style w:type="paragraph" w:styleId="ad">
    <w:name w:val="Revision"/>
    <w:hidden/>
    <w:uiPriority w:val="99"/>
    <w:semiHidden/>
    <w:rsid w:val="00176A1F"/>
    <w:pPr>
      <w:spacing w:after="0" w:line="240" w:lineRule="auto"/>
    </w:pPr>
  </w:style>
  <w:style w:type="character" w:styleId="ae">
    <w:name w:val="Placeholder Text"/>
    <w:basedOn w:val="a0"/>
    <w:uiPriority w:val="99"/>
    <w:semiHidden/>
    <w:rsid w:val="003736F2"/>
    <w:rPr>
      <w:color w:val="808080"/>
    </w:rPr>
  </w:style>
  <w:style w:type="character" w:styleId="-">
    <w:name w:val="Hyperlink"/>
    <w:basedOn w:val="a0"/>
    <w:uiPriority w:val="99"/>
    <w:unhideWhenUsed/>
    <w:rsid w:val="007F2D07"/>
    <w:rPr>
      <w:color w:val="0563C1" w:themeColor="hyperlink"/>
      <w:u w:val="single"/>
    </w:rPr>
  </w:style>
  <w:style w:type="character" w:styleId="af">
    <w:name w:val="Unresolved Mention"/>
    <w:basedOn w:val="a0"/>
    <w:uiPriority w:val="99"/>
    <w:semiHidden/>
    <w:unhideWhenUsed/>
    <w:rsid w:val="000455C7"/>
    <w:rPr>
      <w:color w:val="605E5C"/>
      <w:shd w:val="clear" w:color="auto" w:fill="E1DFDD"/>
    </w:rPr>
  </w:style>
  <w:style w:type="character" w:styleId="af0">
    <w:name w:val="annotation reference"/>
    <w:basedOn w:val="a0"/>
    <w:uiPriority w:val="99"/>
    <w:semiHidden/>
    <w:unhideWhenUsed/>
    <w:rsid w:val="008F6D34"/>
    <w:rPr>
      <w:sz w:val="16"/>
      <w:szCs w:val="16"/>
    </w:rPr>
  </w:style>
  <w:style w:type="paragraph" w:styleId="af1">
    <w:name w:val="annotation text"/>
    <w:basedOn w:val="a"/>
    <w:link w:val="Char5"/>
    <w:uiPriority w:val="99"/>
    <w:unhideWhenUsed/>
    <w:rsid w:val="008F6D34"/>
    <w:pPr>
      <w:spacing w:line="240" w:lineRule="auto"/>
    </w:pPr>
    <w:rPr>
      <w:sz w:val="20"/>
      <w:szCs w:val="20"/>
    </w:rPr>
  </w:style>
  <w:style w:type="character" w:customStyle="1" w:styleId="Char5">
    <w:name w:val="Κείμενο σχολίου Char"/>
    <w:basedOn w:val="a0"/>
    <w:link w:val="af1"/>
    <w:uiPriority w:val="99"/>
    <w:rsid w:val="008F6D34"/>
    <w:rPr>
      <w:sz w:val="20"/>
      <w:szCs w:val="20"/>
    </w:rPr>
  </w:style>
  <w:style w:type="paragraph" w:styleId="af2">
    <w:name w:val="annotation subject"/>
    <w:basedOn w:val="af1"/>
    <w:next w:val="af1"/>
    <w:link w:val="Char6"/>
    <w:uiPriority w:val="99"/>
    <w:semiHidden/>
    <w:unhideWhenUsed/>
    <w:rsid w:val="008F6D34"/>
    <w:rPr>
      <w:b/>
      <w:bCs/>
    </w:rPr>
  </w:style>
  <w:style w:type="character" w:customStyle="1" w:styleId="Char6">
    <w:name w:val="Θέμα σχολίου Char"/>
    <w:basedOn w:val="Char5"/>
    <w:link w:val="af2"/>
    <w:uiPriority w:val="99"/>
    <w:semiHidden/>
    <w:rsid w:val="008F6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pha.gr/-/media/AlphaGr/Files/Group/Agores/Weekly-economic-report/2024/weekly05032024.pdf" TargetMode="External"/><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gerasimos.mouzakis@alpha.gr" TargetMode="External"/><Relationship Id="rId2" Type="http://schemas.openxmlformats.org/officeDocument/2006/relationships/hyperlink" Target="mailto:eirini.adamopoulou@alpha.gr" TargetMode="External"/><Relationship Id="rId1" Type="http://schemas.openxmlformats.org/officeDocument/2006/relationships/hyperlink" Target="mailto:panayotis.kapopoulos@alpha.gr" TargetMode="External"/><Relationship Id="rId5" Type="http://schemas.openxmlformats.org/officeDocument/2006/relationships/image" Target="media/image4.emf"/><Relationship Id="rId4" Type="http://schemas.openxmlformats.org/officeDocument/2006/relationships/hyperlink" Target="mailto:christos.chrysanthakopoulos@alph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Props1.xml><?xml version="1.0" encoding="utf-8"?>
<ds:datastoreItem xmlns:ds="http://schemas.openxmlformats.org/officeDocument/2006/customXml" ds:itemID="{DF5956FF-C535-4E8D-BF42-1E37D8F5D01E}">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8E0860-73EE-4637-8D06-02241FFDC1B8}">
  <ds:schemaRefs>
    <ds:schemaRef ds:uri="http://schemas.openxmlformats.org/officeDocument/2006/bibliography"/>
  </ds:schemaRefs>
</ds:datastoreItem>
</file>

<file path=customXml/itemProps3.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4.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Chrysanthakopoulos Christos</cp:lastModifiedBy>
  <cp:revision>2</cp:revision>
  <cp:lastPrinted>2024-03-12T12:23:00Z</cp:lastPrinted>
  <dcterms:created xsi:type="dcterms:W3CDTF">2024-03-14T08:13:00Z</dcterms:created>
  <dcterms:modified xsi:type="dcterms:W3CDTF">2024-03-14T08:13:00Z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